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C2223" w14:textId="046F40EE" w:rsidR="00222D4A" w:rsidRDefault="00222D4A" w:rsidP="00485632">
      <w:pPr>
        <w:ind w:left="284" w:right="38" w:firstLine="128"/>
        <w:jc w:val="both"/>
      </w:pPr>
      <w:bookmarkStart w:id="0" w:name="_GoBack"/>
      <w:bookmarkEnd w:id="0"/>
      <w:r>
        <w:t>Verbale N°</w:t>
      </w:r>
      <w:r w:rsidR="00ED7242">
        <w:t>3</w:t>
      </w:r>
    </w:p>
    <w:p w14:paraId="2CCF7111" w14:textId="77777777" w:rsidR="00322B70" w:rsidRDefault="00322B70" w:rsidP="00485632">
      <w:pPr>
        <w:ind w:left="284" w:right="38" w:firstLine="128"/>
        <w:jc w:val="both"/>
      </w:pPr>
    </w:p>
    <w:p w14:paraId="5B30C5E8" w14:textId="14C03E30" w:rsidR="00D8166D" w:rsidRDefault="00D8166D" w:rsidP="00497F64">
      <w:pPr>
        <w:rPr>
          <w:rFonts w:eastAsia="Book Antiqua"/>
          <w:bCs/>
          <w:color w:val="000000"/>
        </w:rPr>
      </w:pPr>
      <w:r>
        <w:rPr>
          <w:rFonts w:eastAsia="Book Antiqua"/>
          <w:b/>
          <w:bCs/>
          <w:color w:val="000000"/>
        </w:rPr>
        <w:t xml:space="preserve">Lunedì 11 ottobre </w:t>
      </w:r>
      <w:r w:rsidR="007859C2">
        <w:rPr>
          <w:rFonts w:eastAsia="Book Antiqua"/>
          <w:b/>
          <w:bCs/>
          <w:color w:val="000000"/>
        </w:rPr>
        <w:t xml:space="preserve"> </w:t>
      </w:r>
      <w:r w:rsidR="00F71862" w:rsidRPr="007655D5">
        <w:rPr>
          <w:rFonts w:eastAsia="Book Antiqua"/>
          <w:b/>
          <w:bCs/>
          <w:color w:val="000000"/>
        </w:rPr>
        <w:t>202</w:t>
      </w:r>
      <w:r w:rsidR="00AF4DB1">
        <w:rPr>
          <w:rFonts w:eastAsia="Book Antiqua"/>
          <w:b/>
          <w:bCs/>
          <w:color w:val="000000"/>
        </w:rPr>
        <w:t>1</w:t>
      </w:r>
      <w:r w:rsidR="00F71862" w:rsidRPr="007655D5">
        <w:rPr>
          <w:rFonts w:eastAsia="Book Antiqua"/>
          <w:b/>
          <w:bCs/>
          <w:color w:val="000000"/>
        </w:rPr>
        <w:t xml:space="preserve"> alle ore </w:t>
      </w:r>
      <w:r w:rsidR="00073E71">
        <w:rPr>
          <w:rFonts w:eastAsia="Book Antiqua"/>
          <w:b/>
          <w:bCs/>
          <w:color w:val="000000"/>
        </w:rPr>
        <w:t>15</w:t>
      </w:r>
      <w:r w:rsidR="002E028E">
        <w:rPr>
          <w:rFonts w:eastAsia="Book Antiqua"/>
          <w:b/>
          <w:bCs/>
          <w:color w:val="000000"/>
        </w:rPr>
        <w:t>.</w:t>
      </w:r>
      <w:r>
        <w:rPr>
          <w:rFonts w:eastAsia="Book Antiqua"/>
          <w:b/>
          <w:bCs/>
          <w:color w:val="000000"/>
        </w:rPr>
        <w:t>3</w:t>
      </w:r>
      <w:r w:rsidR="002E028E">
        <w:rPr>
          <w:rFonts w:eastAsia="Book Antiqua"/>
          <w:b/>
          <w:bCs/>
          <w:color w:val="000000"/>
        </w:rPr>
        <w:t>0</w:t>
      </w:r>
      <w:r w:rsidR="00F71862" w:rsidRPr="007655D5">
        <w:rPr>
          <w:rFonts w:eastAsia="Book Antiqua"/>
          <w:bCs/>
          <w:color w:val="000000"/>
        </w:rPr>
        <w:t xml:space="preserve"> , in modalità online, sulla piattaforma G</w:t>
      </w:r>
      <w:r w:rsidR="00FE3ADD">
        <w:rPr>
          <w:rFonts w:eastAsia="Book Antiqua"/>
          <w:bCs/>
          <w:color w:val="000000"/>
        </w:rPr>
        <w:t xml:space="preserve"> </w:t>
      </w:r>
      <w:r w:rsidR="00F71862" w:rsidRPr="007655D5">
        <w:rPr>
          <w:rFonts w:eastAsia="Book Antiqua"/>
          <w:bCs/>
          <w:color w:val="000000"/>
        </w:rPr>
        <w:t>Suite, si è riunito il Collegio dei docenti per discutere e deliberare sui  seguenti punti all’o.d.g.:</w:t>
      </w:r>
    </w:p>
    <w:p w14:paraId="17D1F43F" w14:textId="77777777" w:rsidR="0014725C" w:rsidRDefault="0014725C" w:rsidP="00497F64">
      <w:pPr>
        <w:rPr>
          <w:rFonts w:eastAsia="Book Antiqua"/>
          <w:bCs/>
          <w:color w:val="000000"/>
        </w:rPr>
      </w:pPr>
    </w:p>
    <w:p w14:paraId="6C93D34D" w14:textId="77777777" w:rsidR="0014725C" w:rsidRDefault="0014725C" w:rsidP="00497F64">
      <w:pPr>
        <w:rPr>
          <w:rFonts w:eastAsia="Calibri"/>
          <w:i/>
          <w:color w:val="000000"/>
        </w:rPr>
      </w:pPr>
    </w:p>
    <w:p w14:paraId="0B8EDDF9" w14:textId="77777777" w:rsidR="00ED7242" w:rsidRPr="00BE0CA3" w:rsidRDefault="00ED7242" w:rsidP="00ED7242">
      <w:pPr>
        <w:ind w:left="360" w:right="38"/>
        <w:jc w:val="both"/>
        <w:rPr>
          <w:rFonts w:eastAsia="Book Antiqua"/>
          <w:i/>
          <w:color w:val="000000"/>
        </w:rPr>
      </w:pPr>
      <w:r>
        <w:rPr>
          <w:rFonts w:eastAsia="Book Antiqua"/>
          <w:i/>
          <w:color w:val="000000"/>
        </w:rPr>
        <w:t>1.</w:t>
      </w:r>
      <w:r w:rsidRPr="00BE0CA3">
        <w:rPr>
          <w:rFonts w:eastAsia="Book Antiqua"/>
          <w:i/>
          <w:color w:val="000000"/>
        </w:rPr>
        <w:t xml:space="preserve">  Approvazione verbale della seduta precedente;</w:t>
      </w:r>
    </w:p>
    <w:p w14:paraId="02E655A1" w14:textId="77777777" w:rsidR="00ED7242" w:rsidRDefault="00ED7242" w:rsidP="00ED7242">
      <w:pPr>
        <w:ind w:left="412" w:right="38"/>
        <w:rPr>
          <w:i/>
        </w:rPr>
      </w:pPr>
      <w:r>
        <w:rPr>
          <w:rFonts w:eastAsia="Book Antiqua"/>
          <w:i/>
          <w:color w:val="000000"/>
        </w:rPr>
        <w:t>2.</w:t>
      </w:r>
      <w:r w:rsidRPr="00356387">
        <w:rPr>
          <w:i/>
        </w:rPr>
        <w:t xml:space="preserve"> </w:t>
      </w:r>
      <w:r w:rsidRPr="00AF548C">
        <w:rPr>
          <w:i/>
        </w:rPr>
        <w:t>Nomine Funzioni Strumentali</w:t>
      </w:r>
    </w:p>
    <w:p w14:paraId="596FAF7E" w14:textId="77777777" w:rsidR="00ED7242" w:rsidRDefault="00ED7242" w:rsidP="00ED7242">
      <w:pPr>
        <w:ind w:left="412" w:right="38"/>
        <w:rPr>
          <w:i/>
        </w:rPr>
      </w:pPr>
      <w:r>
        <w:rPr>
          <w:rFonts w:eastAsia="Book Antiqua"/>
          <w:i/>
          <w:color w:val="000000"/>
        </w:rPr>
        <w:t>3.</w:t>
      </w:r>
      <w:r>
        <w:rPr>
          <w:i/>
        </w:rPr>
        <w:t xml:space="preserve"> Strutturazione percorsi PCTO </w:t>
      </w:r>
    </w:p>
    <w:p w14:paraId="2CAC62D9" w14:textId="77777777" w:rsidR="00ED7242" w:rsidRDefault="00ED7242" w:rsidP="00ED7242">
      <w:pPr>
        <w:ind w:left="412" w:right="38"/>
        <w:rPr>
          <w:i/>
        </w:rPr>
      </w:pPr>
      <w:r>
        <w:rPr>
          <w:rFonts w:eastAsia="Book Antiqua"/>
          <w:i/>
          <w:color w:val="000000"/>
        </w:rPr>
        <w:t>4.</w:t>
      </w:r>
      <w:r>
        <w:rPr>
          <w:i/>
        </w:rPr>
        <w:t xml:space="preserve"> Delibera progetti Pon per PCTO</w:t>
      </w:r>
    </w:p>
    <w:p w14:paraId="6C58E2CA" w14:textId="77777777" w:rsidR="00ED7242" w:rsidRDefault="00ED7242" w:rsidP="00ED7242">
      <w:pPr>
        <w:ind w:left="412" w:right="38"/>
        <w:rPr>
          <w:i/>
        </w:rPr>
      </w:pPr>
      <w:r>
        <w:rPr>
          <w:rFonts w:eastAsia="Book Antiqua"/>
          <w:i/>
          <w:color w:val="000000"/>
        </w:rPr>
        <w:t>5.</w:t>
      </w:r>
      <w:r>
        <w:rPr>
          <w:i/>
        </w:rPr>
        <w:t xml:space="preserve">Regolamentazione ingressi in ritardo alunni </w:t>
      </w:r>
    </w:p>
    <w:p w14:paraId="290155EC" w14:textId="77777777" w:rsidR="00ED7242" w:rsidRDefault="00ED7242" w:rsidP="00ED7242">
      <w:pPr>
        <w:ind w:left="412" w:right="38"/>
        <w:rPr>
          <w:i/>
        </w:rPr>
      </w:pPr>
      <w:r>
        <w:rPr>
          <w:rFonts w:eastAsia="Book Antiqua"/>
          <w:i/>
          <w:color w:val="000000"/>
        </w:rPr>
        <w:t>6.</w:t>
      </w:r>
      <w:r>
        <w:rPr>
          <w:i/>
        </w:rPr>
        <w:t xml:space="preserve"> Progetto Preparazione ai concorsi</w:t>
      </w:r>
    </w:p>
    <w:p w14:paraId="3349FFFF" w14:textId="77777777" w:rsidR="00ED7242" w:rsidRDefault="00ED7242" w:rsidP="00ED7242">
      <w:pPr>
        <w:ind w:left="412" w:right="38"/>
        <w:rPr>
          <w:i/>
        </w:rPr>
      </w:pPr>
      <w:r>
        <w:rPr>
          <w:rFonts w:eastAsia="Book Antiqua"/>
          <w:i/>
          <w:color w:val="000000"/>
        </w:rPr>
        <w:t>7.</w:t>
      </w:r>
      <w:r>
        <w:rPr>
          <w:i/>
        </w:rPr>
        <w:t xml:space="preserve"> Viaggi d’ istruzione</w:t>
      </w:r>
    </w:p>
    <w:p w14:paraId="38EEBB7E" w14:textId="77777777" w:rsidR="00ED7242" w:rsidRDefault="00ED7242" w:rsidP="00ED7242">
      <w:pPr>
        <w:ind w:left="412" w:right="38"/>
        <w:rPr>
          <w:i/>
        </w:rPr>
      </w:pPr>
      <w:r>
        <w:rPr>
          <w:rFonts w:eastAsia="Book Antiqua"/>
          <w:i/>
          <w:color w:val="000000"/>
        </w:rPr>
        <w:t>8.</w:t>
      </w:r>
      <w:r>
        <w:rPr>
          <w:i/>
        </w:rPr>
        <w:t xml:space="preserve"> Nomina Commissione Viaggi d’istruzione e criteri nomina accompagnatori</w:t>
      </w:r>
    </w:p>
    <w:p w14:paraId="399BB328" w14:textId="77777777" w:rsidR="00ED7242" w:rsidRDefault="00ED7242" w:rsidP="00ED7242">
      <w:pPr>
        <w:ind w:left="412" w:right="38"/>
        <w:rPr>
          <w:i/>
        </w:rPr>
      </w:pPr>
      <w:r>
        <w:rPr>
          <w:rFonts w:eastAsia="Book Antiqua"/>
          <w:i/>
          <w:color w:val="000000"/>
        </w:rPr>
        <w:t>9.</w:t>
      </w:r>
      <w:r>
        <w:rPr>
          <w:i/>
        </w:rPr>
        <w:t xml:space="preserve"> Adesione progetto “ Noi Magazine”</w:t>
      </w:r>
    </w:p>
    <w:p w14:paraId="2534CBF7" w14:textId="77777777" w:rsidR="00ED7242" w:rsidRDefault="00ED7242" w:rsidP="00ED7242">
      <w:pPr>
        <w:ind w:left="412" w:right="38"/>
        <w:rPr>
          <w:i/>
        </w:rPr>
      </w:pPr>
      <w:r>
        <w:rPr>
          <w:rFonts w:eastAsia="Book Antiqua"/>
          <w:i/>
          <w:color w:val="000000"/>
        </w:rPr>
        <w:t>10.</w:t>
      </w:r>
      <w:r>
        <w:rPr>
          <w:i/>
        </w:rPr>
        <w:t xml:space="preserve"> Presentazione scheda progetti Ptof </w:t>
      </w:r>
    </w:p>
    <w:p w14:paraId="758192AD" w14:textId="77777777" w:rsidR="00ED7242" w:rsidRDefault="00ED7242" w:rsidP="00ED7242">
      <w:pPr>
        <w:ind w:left="412" w:right="38"/>
        <w:rPr>
          <w:i/>
        </w:rPr>
      </w:pPr>
      <w:r>
        <w:rPr>
          <w:rFonts w:eastAsia="Book Antiqua"/>
          <w:i/>
          <w:color w:val="000000"/>
        </w:rPr>
        <w:t>11.</w:t>
      </w:r>
      <w:r>
        <w:rPr>
          <w:i/>
        </w:rPr>
        <w:t xml:space="preserve"> Nomina gruppo di lavoro “ Progetto Erasmus”</w:t>
      </w:r>
    </w:p>
    <w:p w14:paraId="06E4EFC9" w14:textId="77777777" w:rsidR="00ED7242" w:rsidRDefault="00ED7242" w:rsidP="00ED7242">
      <w:pPr>
        <w:ind w:left="412" w:right="38"/>
        <w:rPr>
          <w:i/>
        </w:rPr>
      </w:pPr>
      <w:r>
        <w:rPr>
          <w:rFonts w:eastAsia="Book Antiqua"/>
          <w:i/>
          <w:color w:val="000000"/>
        </w:rPr>
        <w:t>12.</w:t>
      </w:r>
      <w:r>
        <w:rPr>
          <w:i/>
        </w:rPr>
        <w:t>Deroga assenza atleti</w:t>
      </w:r>
    </w:p>
    <w:p w14:paraId="7E1E1692" w14:textId="77777777" w:rsidR="0014725C" w:rsidRDefault="00ED7242" w:rsidP="0014725C">
      <w:pPr>
        <w:ind w:left="412" w:right="38"/>
        <w:rPr>
          <w:b/>
        </w:rPr>
      </w:pPr>
      <w:r>
        <w:rPr>
          <w:i/>
        </w:rPr>
        <w:t xml:space="preserve">13. Varie ed eventuali  </w:t>
      </w:r>
      <w:r w:rsidR="00497F64" w:rsidRPr="00497F64">
        <w:rPr>
          <w:b/>
        </w:rPr>
        <w:t xml:space="preserve"> </w:t>
      </w:r>
    </w:p>
    <w:p w14:paraId="4BC58B18" w14:textId="77777777" w:rsidR="0014725C" w:rsidRDefault="0014725C" w:rsidP="0014725C">
      <w:pPr>
        <w:ind w:left="412" w:right="38"/>
        <w:rPr>
          <w:b/>
        </w:rPr>
      </w:pPr>
    </w:p>
    <w:p w14:paraId="7476015D" w14:textId="77777777" w:rsidR="0014725C" w:rsidRDefault="0014725C" w:rsidP="0014725C">
      <w:pPr>
        <w:ind w:left="412" w:right="38"/>
        <w:rPr>
          <w:b/>
        </w:rPr>
      </w:pPr>
    </w:p>
    <w:p w14:paraId="3B06DAC0" w14:textId="6354EAEE" w:rsidR="00497F64" w:rsidRPr="00497F64" w:rsidRDefault="00497F64" w:rsidP="0014725C">
      <w:pPr>
        <w:ind w:left="412" w:right="38"/>
        <w:rPr>
          <w:b/>
        </w:rPr>
      </w:pPr>
      <w:r w:rsidRPr="00497F64">
        <w:rPr>
          <w:b/>
        </w:rPr>
        <w:t xml:space="preserve">                                                                   </w:t>
      </w:r>
    </w:p>
    <w:p w14:paraId="3457325A" w14:textId="77777777" w:rsidR="00CF7710" w:rsidRPr="00B70ED4" w:rsidRDefault="00CF7710" w:rsidP="006E3355">
      <w:pPr>
        <w:pStyle w:val="Nessunaspaziatura"/>
        <w:jc w:val="both"/>
        <w:rPr>
          <w:rFonts w:ascii="Times New Roman" w:hAnsi="Times New Roman"/>
          <w:sz w:val="24"/>
          <w:szCs w:val="24"/>
        </w:rPr>
      </w:pPr>
      <w:r w:rsidRPr="00B70ED4">
        <w:rPr>
          <w:rFonts w:ascii="Times New Roman" w:hAnsi="Times New Roman"/>
          <w:sz w:val="24"/>
          <w:szCs w:val="24"/>
        </w:rPr>
        <w:t>Preliminarmente si fa presente che:</w:t>
      </w:r>
    </w:p>
    <w:p w14:paraId="1033663D" w14:textId="3D59B279" w:rsidR="00CF7710" w:rsidRDefault="00CF7710" w:rsidP="006E3355">
      <w:pPr>
        <w:pStyle w:val="Nessunaspaziatura"/>
        <w:ind w:left="360"/>
        <w:jc w:val="both"/>
        <w:rPr>
          <w:rFonts w:ascii="Times New Roman" w:hAnsi="Times New Roman"/>
          <w:sz w:val="24"/>
          <w:szCs w:val="24"/>
        </w:rPr>
      </w:pPr>
      <w:r w:rsidRPr="00B70ED4">
        <w:rPr>
          <w:rFonts w:ascii="Times New Roman" w:hAnsi="Times New Roman"/>
          <w:sz w:val="24"/>
          <w:szCs w:val="24"/>
        </w:rPr>
        <w:t>l’invito alla piattaforma utilizzata è stato reg</w:t>
      </w:r>
      <w:r w:rsidR="00454285">
        <w:rPr>
          <w:rFonts w:ascii="Times New Roman" w:hAnsi="Times New Roman"/>
          <w:sz w:val="24"/>
          <w:szCs w:val="24"/>
        </w:rPr>
        <w:t>o</w:t>
      </w:r>
      <w:r w:rsidRPr="00B70ED4">
        <w:rPr>
          <w:rFonts w:ascii="Times New Roman" w:hAnsi="Times New Roman"/>
          <w:sz w:val="24"/>
          <w:szCs w:val="24"/>
        </w:rPr>
        <w:t>l</w:t>
      </w:r>
      <w:r w:rsidR="00454285">
        <w:rPr>
          <w:rFonts w:ascii="Times New Roman" w:hAnsi="Times New Roman"/>
          <w:sz w:val="24"/>
          <w:szCs w:val="24"/>
        </w:rPr>
        <w:t>ar</w:t>
      </w:r>
      <w:r w:rsidRPr="00B70ED4">
        <w:rPr>
          <w:rFonts w:ascii="Times New Roman" w:hAnsi="Times New Roman"/>
          <w:sz w:val="24"/>
          <w:szCs w:val="24"/>
        </w:rPr>
        <w:t xml:space="preserve">mente inviato a tutti i docenti con modalità mail alle ore </w:t>
      </w:r>
      <w:r w:rsidR="009D2F7D">
        <w:rPr>
          <w:rFonts w:ascii="Times New Roman" w:hAnsi="Times New Roman"/>
          <w:sz w:val="24"/>
          <w:szCs w:val="24"/>
        </w:rPr>
        <w:t>1</w:t>
      </w:r>
      <w:r w:rsidR="00D8166D">
        <w:rPr>
          <w:rFonts w:ascii="Times New Roman" w:hAnsi="Times New Roman"/>
          <w:sz w:val="24"/>
          <w:szCs w:val="24"/>
        </w:rPr>
        <w:t>2</w:t>
      </w:r>
      <w:r w:rsidR="009D2F7D">
        <w:rPr>
          <w:rFonts w:ascii="Times New Roman" w:hAnsi="Times New Roman"/>
          <w:sz w:val="24"/>
          <w:szCs w:val="24"/>
        </w:rPr>
        <w:t>.</w:t>
      </w:r>
      <w:r w:rsidR="00D8166D">
        <w:rPr>
          <w:rFonts w:ascii="Times New Roman" w:hAnsi="Times New Roman"/>
          <w:sz w:val="24"/>
          <w:szCs w:val="24"/>
        </w:rPr>
        <w:t>0</w:t>
      </w:r>
      <w:r w:rsidR="00AF4DB1">
        <w:rPr>
          <w:rFonts w:ascii="Times New Roman" w:hAnsi="Times New Roman"/>
          <w:sz w:val="24"/>
          <w:szCs w:val="24"/>
        </w:rPr>
        <w:t>8</w:t>
      </w:r>
      <w:r w:rsidRPr="00B70ED4">
        <w:rPr>
          <w:rFonts w:ascii="Times New Roman" w:hAnsi="Times New Roman"/>
          <w:sz w:val="24"/>
          <w:szCs w:val="24"/>
        </w:rPr>
        <w:t xml:space="preserve"> del giorno</w:t>
      </w:r>
      <w:r w:rsidR="00F42BF1" w:rsidRPr="00B70ED4">
        <w:rPr>
          <w:rFonts w:ascii="Times New Roman" w:hAnsi="Times New Roman"/>
          <w:sz w:val="24"/>
          <w:szCs w:val="24"/>
        </w:rPr>
        <w:t xml:space="preserve"> </w:t>
      </w:r>
      <w:r w:rsidR="00D8166D">
        <w:rPr>
          <w:rFonts w:ascii="Times New Roman" w:hAnsi="Times New Roman"/>
          <w:sz w:val="24"/>
          <w:szCs w:val="24"/>
        </w:rPr>
        <w:t>08</w:t>
      </w:r>
      <w:r w:rsidR="00B70ED4">
        <w:rPr>
          <w:rFonts w:ascii="Times New Roman" w:hAnsi="Times New Roman"/>
          <w:sz w:val="24"/>
          <w:szCs w:val="24"/>
        </w:rPr>
        <w:t>/</w:t>
      </w:r>
      <w:r w:rsidR="00D8166D">
        <w:rPr>
          <w:rFonts w:ascii="Times New Roman" w:hAnsi="Times New Roman"/>
          <w:sz w:val="24"/>
          <w:szCs w:val="24"/>
        </w:rPr>
        <w:t>10</w:t>
      </w:r>
      <w:r w:rsidR="00B70ED4">
        <w:rPr>
          <w:rFonts w:ascii="Times New Roman" w:hAnsi="Times New Roman"/>
          <w:sz w:val="24"/>
          <w:szCs w:val="24"/>
        </w:rPr>
        <w:t>/202</w:t>
      </w:r>
      <w:r w:rsidR="00AF4DB1">
        <w:rPr>
          <w:rFonts w:ascii="Times New Roman" w:hAnsi="Times New Roman"/>
          <w:sz w:val="24"/>
          <w:szCs w:val="24"/>
        </w:rPr>
        <w:t>1</w:t>
      </w:r>
      <w:r w:rsidRPr="00B70ED4">
        <w:rPr>
          <w:rFonts w:ascii="Times New Roman" w:hAnsi="Times New Roman"/>
          <w:sz w:val="24"/>
          <w:szCs w:val="24"/>
        </w:rPr>
        <w:t xml:space="preserve"> e che risulta essere consegnat</w:t>
      </w:r>
      <w:r w:rsidR="00B70ED4">
        <w:rPr>
          <w:rFonts w:ascii="Times New Roman" w:hAnsi="Times New Roman"/>
          <w:sz w:val="24"/>
          <w:szCs w:val="24"/>
        </w:rPr>
        <w:t>o</w:t>
      </w:r>
      <w:r w:rsidRPr="00B70ED4">
        <w:rPr>
          <w:rFonts w:ascii="Times New Roman" w:hAnsi="Times New Roman"/>
          <w:sz w:val="24"/>
          <w:szCs w:val="24"/>
        </w:rPr>
        <w:t xml:space="preserve"> a tutti, considerato che, nessuno ha presentato reclamo relativamente alla non ricezione dello stesso;</w:t>
      </w:r>
    </w:p>
    <w:p w14:paraId="0EB2BFC6" w14:textId="77777777" w:rsidR="0079567F" w:rsidRPr="00B70ED4" w:rsidRDefault="0079567F" w:rsidP="006E3355">
      <w:pPr>
        <w:pStyle w:val="Nessunaspaziatura"/>
        <w:ind w:left="360"/>
        <w:jc w:val="both"/>
        <w:rPr>
          <w:rFonts w:ascii="Times New Roman" w:hAnsi="Times New Roman"/>
          <w:sz w:val="24"/>
          <w:szCs w:val="24"/>
        </w:rPr>
      </w:pPr>
    </w:p>
    <w:p w14:paraId="7B5410AB" w14:textId="6B20C486" w:rsidR="00F42BF1" w:rsidRDefault="00CF7710" w:rsidP="00C97E21">
      <w:r w:rsidRPr="00B70ED4">
        <w:t>il link inoltrato ai docenti è il seguente</w:t>
      </w:r>
      <w:r w:rsidR="00C97E21">
        <w:t xml:space="preserve"> </w:t>
      </w:r>
      <w:hyperlink r:id="rId7" w:history="1">
        <w:r w:rsidR="00640D96" w:rsidRPr="00D75157">
          <w:rPr>
            <w:rStyle w:val="Collegamentoipertestuale"/>
            <w:sz w:val="27"/>
            <w:szCs w:val="27"/>
          </w:rPr>
          <w:t>https://meet.google.com/qve-frps-bzm</w:t>
        </w:r>
      </w:hyperlink>
      <w:r w:rsidRPr="00B70ED4">
        <w:t xml:space="preserve"> </w:t>
      </w:r>
    </w:p>
    <w:p w14:paraId="54545F47" w14:textId="77777777" w:rsidR="00640D96" w:rsidRPr="00B70ED4" w:rsidRDefault="00640D96" w:rsidP="00C97E21">
      <w:pPr>
        <w:rPr>
          <w:color w:val="000000"/>
        </w:rPr>
      </w:pPr>
    </w:p>
    <w:p w14:paraId="3AE2CF1B" w14:textId="77777777" w:rsidR="00CF7710" w:rsidRPr="00B70ED4" w:rsidRDefault="00CF7710" w:rsidP="006E3355">
      <w:pPr>
        <w:pStyle w:val="Nessunaspaziatura"/>
        <w:ind w:left="360"/>
        <w:jc w:val="both"/>
        <w:rPr>
          <w:rFonts w:ascii="Times New Roman" w:hAnsi="Times New Roman"/>
          <w:sz w:val="24"/>
          <w:szCs w:val="24"/>
        </w:rPr>
      </w:pPr>
      <w:r w:rsidRPr="00B70ED4">
        <w:rPr>
          <w:rFonts w:ascii="Times New Roman" w:hAnsi="Times New Roman"/>
          <w:sz w:val="24"/>
          <w:szCs w:val="24"/>
        </w:rPr>
        <w:t>tutti i docenti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l’urgenza e l’indifferibilità per il funzionamento dell’Istituto dei punti posti all’ordine del Giorno.</w:t>
      </w:r>
    </w:p>
    <w:p w14:paraId="10ACC2DD" w14:textId="71B78858" w:rsidR="007655D5" w:rsidRPr="001638BA" w:rsidRDefault="00CF7710" w:rsidP="006E3355">
      <w:pPr>
        <w:pStyle w:val="Nessunaspaziatura"/>
        <w:jc w:val="both"/>
        <w:rPr>
          <w:rFonts w:ascii="Times New Roman" w:eastAsia="Book Antiqua" w:hAnsi="Times New Roman"/>
          <w:bCs/>
          <w:sz w:val="24"/>
          <w:szCs w:val="24"/>
        </w:rPr>
      </w:pPr>
      <w:r w:rsidRPr="001638BA">
        <w:rPr>
          <w:rFonts w:ascii="Times New Roman" w:hAnsi="Times New Roman"/>
          <w:sz w:val="24"/>
          <w:szCs w:val="24"/>
        </w:rPr>
        <w:t>Risultano presenti,</w:t>
      </w:r>
      <w:r w:rsidR="00B70ED4" w:rsidRPr="001638BA">
        <w:rPr>
          <w:rFonts w:ascii="Times New Roman" w:hAnsi="Times New Roman"/>
          <w:sz w:val="24"/>
          <w:szCs w:val="24"/>
        </w:rPr>
        <w:t xml:space="preserve"> </w:t>
      </w:r>
      <w:r w:rsidRPr="001638BA">
        <w:rPr>
          <w:rFonts w:ascii="Times New Roman" w:hAnsi="Times New Roman"/>
          <w:sz w:val="24"/>
          <w:szCs w:val="24"/>
        </w:rPr>
        <w:t>da una verifica dei partecipanti alla video conferenza da apposita barra  in ambiente virtuale</w:t>
      </w:r>
      <w:r w:rsidR="00B70ED4" w:rsidRPr="001638BA">
        <w:rPr>
          <w:rFonts w:ascii="Times New Roman" w:hAnsi="Times New Roman"/>
          <w:sz w:val="24"/>
          <w:szCs w:val="24"/>
        </w:rPr>
        <w:t>, tutti i docenti convocati ad eccezione</w:t>
      </w:r>
      <w:r w:rsidR="00AF4DB1">
        <w:rPr>
          <w:rFonts w:ascii="Times New Roman" w:hAnsi="Times New Roman"/>
          <w:sz w:val="24"/>
          <w:szCs w:val="24"/>
        </w:rPr>
        <w:t xml:space="preserve"> dell</w:t>
      </w:r>
      <w:r w:rsidR="005A012C">
        <w:rPr>
          <w:rFonts w:ascii="Times New Roman" w:hAnsi="Times New Roman"/>
          <w:sz w:val="24"/>
          <w:szCs w:val="24"/>
        </w:rPr>
        <w:t xml:space="preserve">e </w:t>
      </w:r>
      <w:r w:rsidR="00AF4DB1">
        <w:rPr>
          <w:rFonts w:ascii="Times New Roman" w:hAnsi="Times New Roman"/>
          <w:sz w:val="24"/>
          <w:szCs w:val="24"/>
        </w:rPr>
        <w:t xml:space="preserve"> prof</w:t>
      </w:r>
      <w:r w:rsidR="005A012C">
        <w:rPr>
          <w:rFonts w:ascii="Times New Roman" w:hAnsi="Times New Roman"/>
          <w:sz w:val="24"/>
          <w:szCs w:val="24"/>
        </w:rPr>
        <w:t xml:space="preserve">essoresse </w:t>
      </w:r>
      <w:r w:rsidR="00D8166D">
        <w:rPr>
          <w:rFonts w:ascii="Times New Roman" w:hAnsi="Times New Roman"/>
          <w:sz w:val="24"/>
          <w:szCs w:val="24"/>
        </w:rPr>
        <w:t>Barresi V,</w:t>
      </w:r>
      <w:r w:rsidR="007F0DA8">
        <w:rPr>
          <w:rFonts w:ascii="Times New Roman" w:hAnsi="Times New Roman"/>
          <w:sz w:val="24"/>
          <w:szCs w:val="24"/>
        </w:rPr>
        <w:t xml:space="preserve"> Catanese E,Cristina G., </w:t>
      </w:r>
      <w:r w:rsidR="00D8166D">
        <w:rPr>
          <w:rFonts w:ascii="Times New Roman" w:hAnsi="Times New Roman"/>
          <w:sz w:val="24"/>
          <w:szCs w:val="24"/>
        </w:rPr>
        <w:t xml:space="preserve"> Del Popolo, Pitrone, Ruello assenti giustificati </w:t>
      </w:r>
      <w:r w:rsidR="00AF4DB1">
        <w:rPr>
          <w:rFonts w:ascii="Times New Roman" w:hAnsi="Times New Roman"/>
          <w:sz w:val="24"/>
          <w:szCs w:val="24"/>
        </w:rPr>
        <w:t xml:space="preserve">. </w:t>
      </w:r>
      <w:r w:rsidR="00497F64">
        <w:rPr>
          <w:rFonts w:ascii="Times New Roman" w:hAnsi="Times New Roman"/>
          <w:sz w:val="24"/>
          <w:szCs w:val="24"/>
        </w:rPr>
        <w:t xml:space="preserve"> </w:t>
      </w:r>
      <w:r w:rsidR="001638BA" w:rsidRPr="001638BA">
        <w:rPr>
          <w:rFonts w:ascii="Times New Roman" w:hAnsi="Times New Roman"/>
          <w:sz w:val="24"/>
          <w:szCs w:val="24"/>
        </w:rPr>
        <w:t xml:space="preserve"> </w:t>
      </w:r>
      <w:r w:rsidR="00B70ED4" w:rsidRPr="001638BA">
        <w:rPr>
          <w:rFonts w:ascii="Times New Roman" w:hAnsi="Times New Roman"/>
          <w:sz w:val="24"/>
          <w:szCs w:val="24"/>
        </w:rPr>
        <w:t xml:space="preserve"> </w:t>
      </w:r>
    </w:p>
    <w:p w14:paraId="09066EA9" w14:textId="77777777" w:rsidR="00222D4A" w:rsidRPr="00B70ED4" w:rsidRDefault="00222D4A" w:rsidP="006E3355">
      <w:pPr>
        <w:ind w:left="284" w:right="38" w:firstLine="128"/>
        <w:jc w:val="both"/>
      </w:pPr>
    </w:p>
    <w:p w14:paraId="716755D2" w14:textId="78EB0CE4" w:rsidR="00485632" w:rsidRDefault="00485632" w:rsidP="006E3355">
      <w:pPr>
        <w:spacing w:before="100" w:beforeAutospacing="1" w:after="100" w:afterAutospacing="1"/>
        <w:contextualSpacing/>
        <w:jc w:val="both"/>
      </w:pPr>
      <w:r w:rsidRPr="007B2C28">
        <w:t>Presiede la seduta l</w:t>
      </w:r>
      <w:r w:rsidR="00AE6E67">
        <w:t>a</w:t>
      </w:r>
      <w:r w:rsidRPr="007B2C28">
        <w:t xml:space="preserve"> Dirigente scolastic</w:t>
      </w:r>
      <w:r w:rsidR="00AE6E67">
        <w:t>a</w:t>
      </w:r>
      <w:r w:rsidRPr="007B2C28">
        <w:t xml:space="preserve"> dott.ssa Maria Rosaria Sgrò,  svolge le funzioni di Segretario verbalizzante la prof.ssa Mattia Morasca. </w:t>
      </w:r>
    </w:p>
    <w:p w14:paraId="63203519" w14:textId="77777777" w:rsidR="00640D96" w:rsidRDefault="00640D96" w:rsidP="006E3355">
      <w:pPr>
        <w:spacing w:before="100" w:beforeAutospacing="1" w:after="100" w:afterAutospacing="1"/>
        <w:contextualSpacing/>
        <w:jc w:val="both"/>
      </w:pPr>
    </w:p>
    <w:tbl>
      <w:tblPr>
        <w:tblStyle w:val="Grigliatabella"/>
        <w:tblW w:w="0" w:type="auto"/>
        <w:tblLook w:val="04A0" w:firstRow="1" w:lastRow="0" w:firstColumn="1" w:lastColumn="0" w:noHBand="0" w:noVBand="1"/>
      </w:tblPr>
      <w:tblGrid>
        <w:gridCol w:w="9628"/>
      </w:tblGrid>
      <w:tr w:rsidR="00485632" w14:paraId="57CB81EE" w14:textId="77777777" w:rsidTr="007A26C0">
        <w:tc>
          <w:tcPr>
            <w:tcW w:w="9628" w:type="dxa"/>
            <w:shd w:val="clear" w:color="auto" w:fill="FFC000" w:themeFill="accent4"/>
          </w:tcPr>
          <w:p w14:paraId="4F930FA1" w14:textId="77777777" w:rsidR="00485632" w:rsidRPr="00222D4A" w:rsidRDefault="007A26C0" w:rsidP="007A26C0">
            <w:pPr>
              <w:rPr>
                <w:b/>
              </w:rPr>
            </w:pPr>
            <w:r>
              <w:rPr>
                <w:b/>
              </w:rPr>
              <w:t xml:space="preserve">1° </w:t>
            </w:r>
            <w:r w:rsidR="00DA77CA" w:rsidRPr="00222D4A">
              <w:rPr>
                <w:b/>
              </w:rPr>
              <w:t xml:space="preserve">Punto </w:t>
            </w:r>
          </w:p>
        </w:tc>
      </w:tr>
      <w:tr w:rsidR="00AC5B2D" w14:paraId="1F9427C3" w14:textId="77777777" w:rsidTr="008F1173">
        <w:tc>
          <w:tcPr>
            <w:tcW w:w="9628" w:type="dxa"/>
            <w:shd w:val="clear" w:color="auto" w:fill="A8D08D" w:themeFill="accent6" w:themeFillTint="99"/>
          </w:tcPr>
          <w:p w14:paraId="35447DA0" w14:textId="30EEEC21" w:rsidR="00AC5B2D" w:rsidRPr="00C67928" w:rsidRDefault="00B243BF" w:rsidP="00B243BF">
            <w:pPr>
              <w:ind w:left="412" w:right="38"/>
              <w:jc w:val="both"/>
              <w:rPr>
                <w:b/>
                <w:i/>
              </w:rPr>
            </w:pPr>
            <w:r>
              <w:rPr>
                <w:i/>
              </w:rPr>
              <w:t>A</w:t>
            </w:r>
            <w:r w:rsidR="00C67928" w:rsidRPr="00C67928">
              <w:rPr>
                <w:i/>
              </w:rPr>
              <w:t xml:space="preserve">pprovazione verbale della seduta precedente; </w:t>
            </w:r>
          </w:p>
        </w:tc>
      </w:tr>
      <w:tr w:rsidR="00DA77CA" w14:paraId="79ACB6BF" w14:textId="77777777" w:rsidTr="00485632">
        <w:tc>
          <w:tcPr>
            <w:tcW w:w="9628" w:type="dxa"/>
          </w:tcPr>
          <w:p w14:paraId="30FEF272" w14:textId="77777777" w:rsidR="00AF4DB1" w:rsidRDefault="00B243BF" w:rsidP="00FC0951">
            <w:pPr>
              <w:autoSpaceDE w:val="0"/>
              <w:autoSpaceDN w:val="0"/>
              <w:adjustRightInd w:val="0"/>
              <w:jc w:val="both"/>
            </w:pPr>
            <w:r w:rsidRPr="007B2C28">
              <w:t xml:space="preserve">Il </w:t>
            </w:r>
            <w:r>
              <w:t>verbale della seduta precedente, il cui testo è stato precedentemente inviato via e-mail a tutti i componenti e quindi a conoscenza dei presenti, viene ulteriormente video proiettato per la delibera.</w:t>
            </w:r>
            <w:r w:rsidR="00C67928">
              <w:t xml:space="preserve"> </w:t>
            </w:r>
          </w:p>
          <w:p w14:paraId="11C62601" w14:textId="18F3A530" w:rsidR="00DA77CA" w:rsidRDefault="00A73529" w:rsidP="00FC0951">
            <w:pPr>
              <w:autoSpaceDE w:val="0"/>
              <w:autoSpaceDN w:val="0"/>
              <w:adjustRightInd w:val="0"/>
              <w:jc w:val="both"/>
            </w:pPr>
            <w:r>
              <w:rPr>
                <w:color w:val="000000" w:themeColor="text1"/>
              </w:rPr>
              <w:t xml:space="preserve">.  </w:t>
            </w:r>
            <w:r w:rsidR="00C67928">
              <w:t xml:space="preserve"> </w:t>
            </w:r>
          </w:p>
        </w:tc>
      </w:tr>
      <w:tr w:rsidR="00C67928" w14:paraId="1436B319" w14:textId="77777777" w:rsidTr="00B62835">
        <w:tc>
          <w:tcPr>
            <w:tcW w:w="9628" w:type="dxa"/>
            <w:shd w:val="clear" w:color="auto" w:fill="FFFFFF" w:themeFill="background1"/>
          </w:tcPr>
          <w:p w14:paraId="215AA577" w14:textId="5940DBF6" w:rsidR="00BE160B" w:rsidRDefault="00C67928" w:rsidP="00FC0951">
            <w:pPr>
              <w:autoSpaceDE w:val="0"/>
              <w:autoSpaceDN w:val="0"/>
              <w:adjustRightInd w:val="0"/>
              <w:jc w:val="both"/>
              <w:rPr>
                <w:b/>
                <w:i/>
              </w:rPr>
            </w:pPr>
            <w:r w:rsidRPr="00AB6B3B">
              <w:rPr>
                <w:b/>
                <w:bCs/>
                <w:shd w:val="clear" w:color="auto" w:fill="FFFF00"/>
              </w:rPr>
              <w:t xml:space="preserve">Delibera </w:t>
            </w:r>
            <w:r>
              <w:rPr>
                <w:b/>
                <w:bCs/>
                <w:shd w:val="clear" w:color="auto" w:fill="FFFF00"/>
              </w:rPr>
              <w:t>1</w:t>
            </w:r>
            <w:r w:rsidRPr="00AB6B3B">
              <w:rPr>
                <w:b/>
                <w:bCs/>
                <w:shd w:val="clear" w:color="auto" w:fill="FFFF00"/>
              </w:rPr>
              <w:t>/</w:t>
            </w:r>
            <w:r w:rsidR="00BE160B">
              <w:rPr>
                <w:b/>
                <w:bCs/>
                <w:shd w:val="clear" w:color="auto" w:fill="FFFF00"/>
              </w:rPr>
              <w:t>3</w:t>
            </w:r>
            <w:r w:rsidRPr="00AB6B3B">
              <w:rPr>
                <w:b/>
                <w:bCs/>
                <w:color w:val="FFFFFF" w:themeColor="background1"/>
                <w:shd w:val="clear" w:color="auto" w:fill="FFFF00"/>
              </w:rPr>
              <w:t>.</w:t>
            </w:r>
            <w:r w:rsidRPr="007B2C28">
              <w:rPr>
                <w:b/>
                <w:i/>
              </w:rPr>
              <w:t xml:space="preserve"> </w:t>
            </w:r>
            <w:r w:rsidR="00BE160B" w:rsidRPr="007B2C28">
              <w:rPr>
                <w:b/>
                <w:i/>
              </w:rPr>
              <w:t>Il Collegio dei Docenti, espresso il proprio parere con valutazione palese, approva all’unanimità</w:t>
            </w:r>
            <w:r w:rsidR="00BE160B">
              <w:rPr>
                <w:b/>
                <w:i/>
              </w:rPr>
              <w:t xml:space="preserve"> </w:t>
            </w:r>
            <w:r w:rsidR="00BE160B" w:rsidRPr="007B2C28">
              <w:rPr>
                <w:b/>
                <w:i/>
              </w:rPr>
              <w:t>il verbale della seduta precedente, senza modifiche o integrazioni ritenendo quest’ultimo corrispondente agli argomenti trattati e agli interventi compiuti dai docenti in merito a ciascun punto all’ordine del giorno</w:t>
            </w:r>
          </w:p>
          <w:p w14:paraId="7B735FFF" w14:textId="77777777" w:rsidR="00C67928" w:rsidRPr="007B2C28" w:rsidRDefault="00C67928" w:rsidP="00BE160B">
            <w:pPr>
              <w:autoSpaceDE w:val="0"/>
              <w:autoSpaceDN w:val="0"/>
              <w:adjustRightInd w:val="0"/>
              <w:jc w:val="both"/>
            </w:pPr>
          </w:p>
        </w:tc>
      </w:tr>
      <w:tr w:rsidR="00CB5A22" w14:paraId="31AAD765" w14:textId="77777777" w:rsidTr="00FC64FA">
        <w:tc>
          <w:tcPr>
            <w:tcW w:w="9628" w:type="dxa"/>
            <w:shd w:val="clear" w:color="auto" w:fill="FFC000" w:themeFill="accent4"/>
          </w:tcPr>
          <w:p w14:paraId="11818A7F" w14:textId="77777777" w:rsidR="00CB5A22" w:rsidRPr="00AB6B3B" w:rsidRDefault="00CB5A22" w:rsidP="00FC0951">
            <w:pPr>
              <w:jc w:val="both"/>
              <w:rPr>
                <w:b/>
                <w:bCs/>
                <w:shd w:val="clear" w:color="auto" w:fill="FFFF00"/>
              </w:rPr>
            </w:pPr>
            <w:r w:rsidRPr="00FC64FA">
              <w:rPr>
                <w:b/>
                <w:bCs/>
                <w:shd w:val="clear" w:color="auto" w:fill="FFFFFF" w:themeFill="background1"/>
              </w:rPr>
              <w:lastRenderedPageBreak/>
              <w:t>2° Punto</w:t>
            </w:r>
            <w:r>
              <w:rPr>
                <w:b/>
                <w:bCs/>
                <w:shd w:val="clear" w:color="auto" w:fill="FFFF00"/>
              </w:rPr>
              <w:t xml:space="preserve"> </w:t>
            </w:r>
          </w:p>
        </w:tc>
      </w:tr>
      <w:tr w:rsidR="00CB5A22" w14:paraId="22E82138" w14:textId="77777777" w:rsidTr="0079567F">
        <w:tc>
          <w:tcPr>
            <w:tcW w:w="9628" w:type="dxa"/>
            <w:shd w:val="clear" w:color="auto" w:fill="A8D08D" w:themeFill="accent6" w:themeFillTint="99"/>
          </w:tcPr>
          <w:p w14:paraId="02160C72" w14:textId="5F0697B9" w:rsidR="00CB5A22" w:rsidRPr="0079567F" w:rsidRDefault="00BE160B" w:rsidP="00BE160B">
            <w:pPr>
              <w:ind w:left="412" w:right="38"/>
              <w:jc w:val="both"/>
              <w:rPr>
                <w:b/>
                <w:bCs/>
                <w:i/>
                <w:shd w:val="clear" w:color="auto" w:fill="FFFF00"/>
              </w:rPr>
            </w:pPr>
            <w:r w:rsidRPr="00AF548C">
              <w:rPr>
                <w:i/>
              </w:rPr>
              <w:t>Nomine Funzioni Strumentali</w:t>
            </w:r>
          </w:p>
        </w:tc>
      </w:tr>
      <w:tr w:rsidR="00074913" w:rsidRPr="00640D96" w14:paraId="4075EE97" w14:textId="77777777" w:rsidTr="00AE5855">
        <w:tc>
          <w:tcPr>
            <w:tcW w:w="9628" w:type="dxa"/>
            <w:shd w:val="clear" w:color="auto" w:fill="auto"/>
          </w:tcPr>
          <w:p w14:paraId="03764E83" w14:textId="77777777" w:rsidR="008A73E7" w:rsidRPr="00640D96" w:rsidRDefault="00C052F8"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 xml:space="preserve">La D.S comunica che le domande pervenute per l’accesso alle FF.SS sono state esaminate da una commissione, formata dal Dirigente e dai professori Amato, D’Amore, D’Attila,  Morasca, riunitasi il </w:t>
            </w:r>
            <w:r w:rsidR="00220AAF" w:rsidRPr="00640D96">
              <w:rPr>
                <w:rFonts w:ascii="Times New Roman" w:hAnsi="Times New Roman"/>
                <w:sz w:val="24"/>
                <w:szCs w:val="24"/>
              </w:rPr>
              <w:t xml:space="preserve">29 settembre </w:t>
            </w:r>
            <w:r w:rsidRPr="00640D96">
              <w:rPr>
                <w:rFonts w:ascii="Times New Roman" w:hAnsi="Times New Roman"/>
                <w:sz w:val="24"/>
                <w:szCs w:val="24"/>
              </w:rPr>
              <w:t xml:space="preserve">  alle ore 1</w:t>
            </w:r>
            <w:r w:rsidR="00D85FD8" w:rsidRPr="00640D96">
              <w:rPr>
                <w:rFonts w:ascii="Times New Roman" w:hAnsi="Times New Roman"/>
                <w:sz w:val="24"/>
                <w:szCs w:val="24"/>
              </w:rPr>
              <w:t>6</w:t>
            </w:r>
            <w:r w:rsidRPr="00640D96">
              <w:rPr>
                <w:rFonts w:ascii="Times New Roman" w:hAnsi="Times New Roman"/>
                <w:sz w:val="24"/>
                <w:szCs w:val="24"/>
              </w:rPr>
              <w:t xml:space="preserve">.00, che ha redatto il verbale in cui sono esplicitati i motivi della scelta  e  di cui si allega copia. </w:t>
            </w:r>
          </w:p>
          <w:p w14:paraId="3D1590DB" w14:textId="4E8CFF4C"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 xml:space="preserve">Dall’esame risulta che tutti i candidati  sono in possesso di titoli idonei alla funzione richiesta e , pertanto, la  DS propone di assegnare le quattro funzioni strumentali ai docenti che ne hanno fatto richiesta come di seguito riassunti: </w:t>
            </w:r>
          </w:p>
          <w:p w14:paraId="7F62F2A1"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p>
          <w:p w14:paraId="1202F8DC"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Funzione strumentale n.1 - Gestione del PTOF</w:t>
            </w:r>
          </w:p>
          <w:p w14:paraId="1711D8D4" w14:textId="0BF5490F"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 xml:space="preserve">Risultano una  candidatura da parte della prof.ssa Fotia  </w:t>
            </w:r>
          </w:p>
          <w:p w14:paraId="22B80CBE"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p>
          <w:p w14:paraId="09CD92B1"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Funzione strumentale n.2 - Sostegno al lavoro dei docenti</w:t>
            </w:r>
          </w:p>
          <w:p w14:paraId="2E815696" w14:textId="0824D490"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 xml:space="preserve">Risulta  una candidatura da parte del prof.  Crupi  </w:t>
            </w:r>
          </w:p>
          <w:p w14:paraId="32E37A81"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p>
          <w:p w14:paraId="5BDF81AD"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Funzione strumentale n.3 – Inclusione e valorizzazione degli studenti</w:t>
            </w:r>
          </w:p>
          <w:p w14:paraId="287EA962" w14:textId="2E67D2DC"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Risultano due  candidature da parte delle  docenti  Nocera e Speciale</w:t>
            </w:r>
          </w:p>
          <w:p w14:paraId="1E34DEC8"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p>
          <w:p w14:paraId="6D5371C0"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Funzione strumentale n.4 – Linguaggi e comunicazione. Rapporti con l’esterno/estero</w:t>
            </w:r>
          </w:p>
          <w:p w14:paraId="353FBD73"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Risulta una candidatura da parte della docente Lucchesi</w:t>
            </w:r>
          </w:p>
          <w:p w14:paraId="6953B16D" w14:textId="77777777" w:rsidR="008A73E7" w:rsidRPr="00640D96" w:rsidRDefault="008A73E7"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 xml:space="preserve"> </w:t>
            </w:r>
          </w:p>
          <w:p w14:paraId="2A2DF753" w14:textId="50AEF7CC" w:rsidR="001453FA" w:rsidRPr="00640D96" w:rsidRDefault="00C052F8"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ascii="Times New Roman" w:hAnsi="Times New Roman"/>
                <w:sz w:val="24"/>
                <w:szCs w:val="24"/>
              </w:rPr>
            </w:pPr>
            <w:r w:rsidRPr="00640D96">
              <w:rPr>
                <w:rFonts w:ascii="Times New Roman" w:hAnsi="Times New Roman"/>
                <w:sz w:val="24"/>
                <w:szCs w:val="24"/>
              </w:rPr>
              <w:t xml:space="preserve"> La  DS propone di assegnare le quattro funzioni strumentali ai docenti che ne hanno fatto richiesta, procedendo per l</w:t>
            </w:r>
            <w:r w:rsidR="00347411" w:rsidRPr="00640D96">
              <w:rPr>
                <w:rFonts w:ascii="Times New Roman" w:hAnsi="Times New Roman"/>
                <w:sz w:val="24"/>
                <w:szCs w:val="24"/>
              </w:rPr>
              <w:t xml:space="preserve">’ area 3 </w:t>
            </w:r>
            <w:r w:rsidRPr="00640D96">
              <w:rPr>
                <w:rFonts w:ascii="Times New Roman" w:hAnsi="Times New Roman"/>
                <w:sz w:val="24"/>
                <w:szCs w:val="24"/>
              </w:rPr>
              <w:t>ad una attribuzione congiunta ad entramb</w:t>
            </w:r>
            <w:r w:rsidR="00347411" w:rsidRPr="00640D96">
              <w:rPr>
                <w:rFonts w:ascii="Times New Roman" w:hAnsi="Times New Roman"/>
                <w:sz w:val="24"/>
                <w:szCs w:val="24"/>
              </w:rPr>
              <w:t>e</w:t>
            </w:r>
            <w:r w:rsidRPr="00640D96">
              <w:rPr>
                <w:rFonts w:ascii="Times New Roman" w:hAnsi="Times New Roman"/>
                <w:sz w:val="24"/>
                <w:szCs w:val="24"/>
              </w:rPr>
              <w:t xml:space="preserve"> </w:t>
            </w:r>
            <w:r w:rsidR="00347411" w:rsidRPr="00640D96">
              <w:rPr>
                <w:rFonts w:ascii="Times New Roman" w:hAnsi="Times New Roman"/>
                <w:sz w:val="24"/>
                <w:szCs w:val="24"/>
              </w:rPr>
              <w:t xml:space="preserve">le </w:t>
            </w:r>
            <w:r w:rsidRPr="00640D96">
              <w:rPr>
                <w:rFonts w:ascii="Times New Roman" w:hAnsi="Times New Roman"/>
                <w:sz w:val="24"/>
                <w:szCs w:val="24"/>
              </w:rPr>
              <w:t xml:space="preserve"> docenti candidat</w:t>
            </w:r>
            <w:r w:rsidR="00347411" w:rsidRPr="00640D96">
              <w:rPr>
                <w:rFonts w:ascii="Times New Roman" w:hAnsi="Times New Roman"/>
                <w:sz w:val="24"/>
                <w:szCs w:val="24"/>
              </w:rPr>
              <w:t xml:space="preserve">e ,che, già lo scorso anno, se ne sono occupate egregiamente </w:t>
            </w:r>
            <w:r w:rsidRPr="00640D96">
              <w:rPr>
                <w:rFonts w:ascii="Times New Roman" w:hAnsi="Times New Roman"/>
                <w:sz w:val="24"/>
                <w:szCs w:val="24"/>
              </w:rPr>
              <w:t>. Il Presidente, conclusa la relazione, fin qui riassunta,  invita, quindi, a votare la suddetta proposta.</w:t>
            </w:r>
          </w:p>
        </w:tc>
      </w:tr>
      <w:tr w:rsidR="00671D60" w:rsidRPr="00640D96" w14:paraId="4B051FD4" w14:textId="77777777" w:rsidTr="00AE5855">
        <w:tc>
          <w:tcPr>
            <w:tcW w:w="9628" w:type="dxa"/>
            <w:shd w:val="clear" w:color="auto" w:fill="auto"/>
          </w:tcPr>
          <w:p w14:paraId="72F563DE" w14:textId="75A336FE" w:rsidR="0040638C" w:rsidRPr="00640D96" w:rsidRDefault="005A012C"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640D96">
              <w:rPr>
                <w:b/>
                <w:bCs/>
                <w:shd w:val="clear" w:color="auto" w:fill="FFFF00"/>
              </w:rPr>
              <w:t>Delibera 2/</w:t>
            </w:r>
            <w:r w:rsidR="0076314F" w:rsidRPr="00640D96">
              <w:rPr>
                <w:b/>
                <w:bCs/>
                <w:shd w:val="clear" w:color="auto" w:fill="FFFF00"/>
              </w:rPr>
              <w:t xml:space="preserve">3 </w:t>
            </w:r>
            <w:r w:rsidR="00607E02" w:rsidRPr="00640D96">
              <w:rPr>
                <w:b/>
                <w:bCs/>
                <w:shd w:val="clear" w:color="auto" w:fill="FFFF00"/>
              </w:rPr>
              <w:t xml:space="preserve">   </w:t>
            </w:r>
            <w:r w:rsidR="0076314F" w:rsidRPr="00640D96">
              <w:rPr>
                <w:b/>
                <w:bCs/>
                <w:shd w:val="clear" w:color="auto" w:fill="FFFF00"/>
              </w:rPr>
              <w:t>Il Collegio dei Docenti, nell’esprimere il proprio parere con valutazione palese,  approva all’unanimità i nominativi proposti e delibera le seguenti FF.SS per l’a.s. 2021/2022: Prof.ssa Fotia (Area1) Prof Crupi  (Area2), Prof.sse Nocera, Speciale   (Area 3), Prof.ssa Lucchesi (Area 4).</w:t>
            </w:r>
          </w:p>
        </w:tc>
      </w:tr>
      <w:tr w:rsidR="007613ED" w:rsidRPr="00640D96" w14:paraId="7E3B4DF1" w14:textId="77777777" w:rsidTr="005F7AFE">
        <w:tc>
          <w:tcPr>
            <w:tcW w:w="9628" w:type="dxa"/>
            <w:shd w:val="clear" w:color="auto" w:fill="FFC000" w:themeFill="accent4"/>
          </w:tcPr>
          <w:p w14:paraId="7CFFD92B" w14:textId="176BDA01" w:rsidR="007613ED" w:rsidRPr="00640D96" w:rsidRDefault="007613ED" w:rsidP="00640D96">
            <w:pPr>
              <w:pStyle w:val="Paragrafoelenco"/>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Style w:val="Enfasicorsivo"/>
                <w:rFonts w:ascii="Times New Roman" w:hAnsi="Times New Roman"/>
                <w:b/>
                <w:i w:val="0"/>
                <w:color w:val="2A2A2A"/>
                <w:sz w:val="24"/>
                <w:szCs w:val="24"/>
                <w:shd w:val="clear" w:color="auto" w:fill="FFFFFF"/>
              </w:rPr>
            </w:pPr>
            <w:r w:rsidRPr="00640D96">
              <w:rPr>
                <w:rStyle w:val="Enfasicorsivo"/>
                <w:rFonts w:ascii="Times New Roman" w:hAnsi="Times New Roman"/>
                <w:b/>
                <w:i w:val="0"/>
                <w:color w:val="2A2A2A"/>
                <w:sz w:val="24"/>
                <w:szCs w:val="24"/>
                <w:shd w:val="clear" w:color="auto" w:fill="FFFFFF"/>
              </w:rPr>
              <w:t xml:space="preserve">3° Punto </w:t>
            </w:r>
          </w:p>
        </w:tc>
      </w:tr>
      <w:tr w:rsidR="009731F4" w:rsidRPr="00640D96" w14:paraId="0A574DAA" w14:textId="77777777" w:rsidTr="008F1173">
        <w:tc>
          <w:tcPr>
            <w:tcW w:w="9628" w:type="dxa"/>
            <w:shd w:val="clear" w:color="auto" w:fill="A8D08D" w:themeFill="accent6" w:themeFillTint="99"/>
          </w:tcPr>
          <w:p w14:paraId="4B9E134D" w14:textId="1E1DEAB4" w:rsidR="001453FA" w:rsidRPr="00640D96" w:rsidRDefault="00642170" w:rsidP="00640D96">
            <w:pPr>
              <w:spacing w:line="259" w:lineRule="auto"/>
              <w:ind w:left="360" w:right="38" w:hanging="10"/>
              <w:jc w:val="both"/>
              <w:rPr>
                <w:b/>
                <w:bCs/>
                <w:highlight w:val="lightGray"/>
              </w:rPr>
            </w:pPr>
            <w:r w:rsidRPr="00640D96">
              <w:rPr>
                <w:b/>
                <w:bCs/>
              </w:rPr>
              <w:t>Strutturazione percorsi PCTO</w:t>
            </w:r>
          </w:p>
        </w:tc>
      </w:tr>
      <w:tr w:rsidR="0030202C" w:rsidRPr="00640D96" w14:paraId="263D9209" w14:textId="77777777" w:rsidTr="00485632">
        <w:tc>
          <w:tcPr>
            <w:tcW w:w="9628" w:type="dxa"/>
          </w:tcPr>
          <w:p w14:paraId="524B1A52" w14:textId="7D5BAD49" w:rsidR="00D67188" w:rsidRPr="00640D96" w:rsidRDefault="00721FEB" w:rsidP="00640D96">
            <w:pPr>
              <w:spacing w:line="259" w:lineRule="auto"/>
              <w:ind w:left="360" w:right="38" w:hanging="10"/>
              <w:jc w:val="both"/>
            </w:pPr>
            <w:r w:rsidRPr="00640D96">
              <w:t>La Dirigente chiarisce che</w:t>
            </w:r>
            <w:r w:rsidR="0014725C" w:rsidRPr="00640D96">
              <w:t>,</w:t>
            </w:r>
            <w:r w:rsidRPr="00640D96">
              <w:t xml:space="preserve"> in previsione  anche del rinnovo del PTOF e al fine di organizzare le attività di PCTO </w:t>
            </w:r>
            <w:r w:rsidR="0014725C" w:rsidRPr="00640D96">
              <w:t>,</w:t>
            </w:r>
            <w:r w:rsidRPr="00640D96">
              <w:t xml:space="preserve">si è reso necessario prevedere una strutturazione degli stessi con  indicazioni specifiche in merito alle azioni, ai tempi e alle modalità. A tal fine dà la parola alle referenti PCTO professoresse Giovanna Barresi e Nunziatina La Rocca per la presentazione del progetto, di cui si allega copia. Fermo restano che i </w:t>
            </w:r>
            <w:r w:rsidR="0020704F" w:rsidRPr="00640D96">
              <w:t>percorsi pre</w:t>
            </w:r>
            <w:r w:rsidRPr="00640D96">
              <w:t>visti saranno</w:t>
            </w:r>
            <w:r w:rsidR="0020704F" w:rsidRPr="00640D96">
              <w:t xml:space="preserve"> organizzati secondo la progettazione indicata  si darà  priorità assoluta alle attività  che abbiano attinenza con la specificità degli indirizzi dell’Istituto e siano il più possibile legati al territorio ,mentre  per eventuali altre proposte sarà cura della commissione PCTO  vagliare, di volta in volta, la validità dell’attività e  stabilire di conseguenza se ci sono i parametri per farli rientrare nei percorsi per le competenze trasversali e l’orientamento. </w:t>
            </w:r>
          </w:p>
        </w:tc>
      </w:tr>
      <w:tr w:rsidR="00346F1B" w:rsidRPr="00640D96" w14:paraId="28CFBB10" w14:textId="77777777" w:rsidTr="00485632">
        <w:tc>
          <w:tcPr>
            <w:tcW w:w="9628" w:type="dxa"/>
          </w:tcPr>
          <w:p w14:paraId="047F759D" w14:textId="41760FC7" w:rsidR="00E31488" w:rsidRPr="00640D96" w:rsidRDefault="00346F1B" w:rsidP="00640D96">
            <w:pPr>
              <w:spacing w:after="160" w:line="259" w:lineRule="auto"/>
              <w:jc w:val="both"/>
            </w:pPr>
            <w:r w:rsidRPr="00640D96">
              <w:rPr>
                <w:b/>
                <w:bCs/>
                <w:shd w:val="clear" w:color="auto" w:fill="FFFF00"/>
              </w:rPr>
              <w:t xml:space="preserve">Delibera </w:t>
            </w:r>
            <w:r w:rsidR="0040638C" w:rsidRPr="00640D96">
              <w:rPr>
                <w:b/>
                <w:bCs/>
                <w:shd w:val="clear" w:color="auto" w:fill="FFFF00"/>
              </w:rPr>
              <w:t>3</w:t>
            </w:r>
            <w:r w:rsidRPr="00640D96">
              <w:rPr>
                <w:b/>
                <w:bCs/>
                <w:shd w:val="clear" w:color="auto" w:fill="FFFF00"/>
              </w:rPr>
              <w:t>/</w:t>
            </w:r>
            <w:r w:rsidR="00642170" w:rsidRPr="00640D96">
              <w:rPr>
                <w:b/>
                <w:bCs/>
                <w:shd w:val="clear" w:color="auto" w:fill="FFFF00"/>
              </w:rPr>
              <w:t>3</w:t>
            </w:r>
            <w:r w:rsidR="0024757C" w:rsidRPr="00640D96">
              <w:rPr>
                <w:b/>
                <w:bCs/>
                <w:shd w:val="clear" w:color="auto" w:fill="FFFF00"/>
              </w:rPr>
              <w:t xml:space="preserve"> </w:t>
            </w:r>
            <w:r w:rsidRPr="00640D96">
              <w:rPr>
                <w:b/>
                <w:bCs/>
                <w:shd w:val="clear" w:color="auto" w:fill="FFFF00"/>
              </w:rPr>
              <w:t xml:space="preserve"> </w:t>
            </w:r>
            <w:r w:rsidR="0020704F" w:rsidRPr="00640D96">
              <w:rPr>
                <w:b/>
                <w:bCs/>
                <w:shd w:val="clear" w:color="auto" w:fill="FFFF00"/>
              </w:rPr>
              <w:t>Il Col</w:t>
            </w:r>
            <w:r w:rsidR="00E403D6" w:rsidRPr="00640D96">
              <w:rPr>
                <w:b/>
                <w:bCs/>
                <w:shd w:val="clear" w:color="auto" w:fill="FFFF00"/>
              </w:rPr>
              <w:t>l</w:t>
            </w:r>
            <w:r w:rsidR="0020704F" w:rsidRPr="00640D96">
              <w:rPr>
                <w:b/>
                <w:bCs/>
                <w:shd w:val="clear" w:color="auto" w:fill="FFFF00"/>
              </w:rPr>
              <w:t xml:space="preserve">egio dei docenti sentita la relazione , visionato il progetto, delibera ,  </w:t>
            </w:r>
            <w:r w:rsidR="00E403D6" w:rsidRPr="00640D96">
              <w:rPr>
                <w:b/>
                <w:bCs/>
                <w:shd w:val="clear" w:color="auto" w:fill="FFFF00"/>
              </w:rPr>
              <w:t xml:space="preserve">con valutazione palese, all’unanimità, la strutturazione dei percorsi PCTO e rimanda alla </w:t>
            </w:r>
            <w:r w:rsidR="00E403D6" w:rsidRPr="00640D96">
              <w:rPr>
                <w:b/>
                <w:bCs/>
                <w:shd w:val="clear" w:color="auto" w:fill="FFFF00"/>
              </w:rPr>
              <w:lastRenderedPageBreak/>
              <w:t xml:space="preserve">commissione all’uopo prevista per la delibera di nuovi ed eventuali progetti, fermo restando che siano attinenti agli indirizzi dell’Istituto o utili alla formazione degli allievi.  </w:t>
            </w:r>
          </w:p>
        </w:tc>
      </w:tr>
      <w:tr w:rsidR="00D22A41" w:rsidRPr="00640D96" w14:paraId="4C3F1001" w14:textId="77777777" w:rsidTr="007A26C0">
        <w:tc>
          <w:tcPr>
            <w:tcW w:w="9628" w:type="dxa"/>
            <w:shd w:val="clear" w:color="auto" w:fill="FFC000" w:themeFill="accent4"/>
          </w:tcPr>
          <w:p w14:paraId="7F21BC3B" w14:textId="5BBE04CA" w:rsidR="00D22A41" w:rsidRPr="00640D96" w:rsidRDefault="00D22A41"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640D96">
              <w:rPr>
                <w:b/>
                <w:color w:val="000000"/>
              </w:rPr>
              <w:lastRenderedPageBreak/>
              <w:t xml:space="preserve">4° Punto </w:t>
            </w:r>
          </w:p>
        </w:tc>
      </w:tr>
      <w:tr w:rsidR="00222D4A" w:rsidRPr="00640D96" w14:paraId="73030023" w14:textId="77777777" w:rsidTr="008F1173">
        <w:tc>
          <w:tcPr>
            <w:tcW w:w="9628" w:type="dxa"/>
            <w:shd w:val="clear" w:color="auto" w:fill="A8D08D" w:themeFill="accent6" w:themeFillTint="99"/>
          </w:tcPr>
          <w:p w14:paraId="662D4D7F" w14:textId="035FD05B" w:rsidR="00222D4A" w:rsidRPr="00640D96" w:rsidRDefault="00F72118" w:rsidP="00640D96">
            <w:pPr>
              <w:spacing w:line="259" w:lineRule="auto"/>
              <w:ind w:left="360" w:right="38" w:hanging="10"/>
              <w:jc w:val="both"/>
              <w:rPr>
                <w:b/>
                <w:color w:val="000000"/>
              </w:rPr>
            </w:pPr>
            <w:r w:rsidRPr="00640D96">
              <w:rPr>
                <w:b/>
                <w:color w:val="000000"/>
              </w:rPr>
              <w:t>Delibera progetti Pon per PCTO</w:t>
            </w:r>
          </w:p>
        </w:tc>
      </w:tr>
      <w:tr w:rsidR="00170134" w:rsidRPr="00640D96" w14:paraId="29B03715" w14:textId="77777777" w:rsidTr="00170134">
        <w:tc>
          <w:tcPr>
            <w:tcW w:w="9628" w:type="dxa"/>
            <w:shd w:val="clear" w:color="auto" w:fill="FFFFFF" w:themeFill="background1"/>
          </w:tcPr>
          <w:p w14:paraId="55293A58" w14:textId="50E534A8" w:rsidR="006E15AC" w:rsidRPr="00640D96" w:rsidRDefault="00E403D6" w:rsidP="00640D96">
            <w:pPr>
              <w:pStyle w:val="NormaleWeb"/>
              <w:shd w:val="clear" w:color="auto" w:fill="FFFFFF"/>
              <w:spacing w:before="312" w:beforeAutospacing="0" w:after="240" w:afterAutospacing="0"/>
              <w:jc w:val="both"/>
              <w:rPr>
                <w:color w:val="000000"/>
              </w:rPr>
            </w:pPr>
            <w:r w:rsidRPr="00640D96">
              <w:rPr>
                <w:color w:val="000000"/>
              </w:rPr>
              <w:t xml:space="preserve">La Dirigente comunica che , nell’anno scolastico in corso, come da bandi già pubblicati , l’Istituto ha in previsione lo svolgimento di parecchi moduli PON. Considerato che molti  di questi , alcuni   appena conclusi, altri in itinere e molti da attivare sono, in alcuni casi, attinenti ai nostri percorsi di studio (moduli di lingua straniera, di economia, di educazione all’imprenditorialità) si ritiene opportuno, in base alle linee guida , poterli considerare a tutti gli effetti PCTO.  </w:t>
            </w:r>
          </w:p>
        </w:tc>
      </w:tr>
      <w:tr w:rsidR="001C3D11" w:rsidRPr="00640D96" w14:paraId="77EF363E" w14:textId="77777777" w:rsidTr="00170134">
        <w:tc>
          <w:tcPr>
            <w:tcW w:w="9628" w:type="dxa"/>
            <w:shd w:val="clear" w:color="auto" w:fill="FFFFFF" w:themeFill="background1"/>
          </w:tcPr>
          <w:p w14:paraId="77AB0BC3" w14:textId="0E164E77" w:rsidR="001C3D11" w:rsidRPr="00640D96" w:rsidRDefault="001C3D11"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rPr>
            </w:pPr>
            <w:r w:rsidRPr="00640D96">
              <w:rPr>
                <w:b/>
                <w:bCs/>
                <w:shd w:val="clear" w:color="auto" w:fill="FFFF00"/>
              </w:rPr>
              <w:t xml:space="preserve">Delibera </w:t>
            </w:r>
            <w:r w:rsidR="00D72C98" w:rsidRPr="00640D96">
              <w:rPr>
                <w:b/>
                <w:bCs/>
                <w:shd w:val="clear" w:color="auto" w:fill="FFFF00"/>
              </w:rPr>
              <w:t>4</w:t>
            </w:r>
            <w:r w:rsidRPr="00640D96">
              <w:rPr>
                <w:b/>
                <w:bCs/>
                <w:shd w:val="clear" w:color="auto" w:fill="FFFF00"/>
              </w:rPr>
              <w:t>/</w:t>
            </w:r>
            <w:r w:rsidR="00F72118" w:rsidRPr="00640D96">
              <w:rPr>
                <w:b/>
                <w:bCs/>
                <w:shd w:val="clear" w:color="auto" w:fill="FFFF00"/>
              </w:rPr>
              <w:t>3</w:t>
            </w:r>
            <w:r w:rsidRPr="00640D96">
              <w:rPr>
                <w:b/>
                <w:bCs/>
                <w:shd w:val="clear" w:color="auto" w:fill="FFFF00"/>
              </w:rPr>
              <w:t xml:space="preserve">  </w:t>
            </w:r>
            <w:r w:rsidR="00E403D6" w:rsidRPr="00640D96">
              <w:rPr>
                <w:b/>
                <w:bCs/>
                <w:shd w:val="clear" w:color="auto" w:fill="FFFF00"/>
              </w:rPr>
              <w:t xml:space="preserve">Il collegio dei docenti ,sentita la relazione della DS ,  </w:t>
            </w:r>
            <w:r w:rsidR="007C232D" w:rsidRPr="00640D96">
              <w:rPr>
                <w:b/>
                <w:bCs/>
                <w:shd w:val="clear" w:color="auto" w:fill="FFFF00"/>
              </w:rPr>
              <w:t xml:space="preserve">delibera, all’unanimità, con voto palese ,che i moduli pon  che rientrino nella specificità dell’indirizzo dell’Istituto o che siano utili alla formazione degli alunni possano essere considerati PCTO  </w:t>
            </w:r>
          </w:p>
        </w:tc>
      </w:tr>
      <w:tr w:rsidR="009B1E91" w:rsidRPr="00640D96" w14:paraId="50BE7FCA" w14:textId="77777777" w:rsidTr="007A26C0">
        <w:tc>
          <w:tcPr>
            <w:tcW w:w="9628" w:type="dxa"/>
            <w:shd w:val="clear" w:color="auto" w:fill="FFC000" w:themeFill="accent4"/>
          </w:tcPr>
          <w:p w14:paraId="43D80181" w14:textId="7F19B2D6" w:rsidR="009B1E91" w:rsidRPr="00640D96" w:rsidRDefault="003B44A9"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40D96">
              <w:rPr>
                <w:b/>
              </w:rPr>
              <w:t>5</w:t>
            </w:r>
            <w:r w:rsidR="007A26C0" w:rsidRPr="00640D96">
              <w:rPr>
                <w:b/>
              </w:rPr>
              <w:t>° Punto</w:t>
            </w:r>
          </w:p>
        </w:tc>
      </w:tr>
      <w:tr w:rsidR="009B1E91" w:rsidRPr="00640D96" w14:paraId="2A245C97" w14:textId="77777777" w:rsidTr="008F1173">
        <w:tc>
          <w:tcPr>
            <w:tcW w:w="9628" w:type="dxa"/>
            <w:shd w:val="clear" w:color="auto" w:fill="A8D08D" w:themeFill="accent6" w:themeFillTint="99"/>
          </w:tcPr>
          <w:p w14:paraId="37393EA0" w14:textId="734BF300" w:rsidR="009B1E91" w:rsidRPr="00640D96" w:rsidRDefault="00616469" w:rsidP="00640D96">
            <w:pPr>
              <w:spacing w:line="259" w:lineRule="auto"/>
              <w:ind w:left="360" w:right="38" w:hanging="10"/>
              <w:jc w:val="both"/>
              <w:rPr>
                <w:b/>
                <w:i/>
              </w:rPr>
            </w:pPr>
            <w:r w:rsidRPr="00640D96">
              <w:rPr>
                <w:b/>
                <w:i/>
              </w:rPr>
              <w:t>Regolamentazione ingressi in ritardo alunni</w:t>
            </w:r>
          </w:p>
        </w:tc>
      </w:tr>
      <w:tr w:rsidR="00051C24" w:rsidRPr="00640D96" w14:paraId="3246F219" w14:textId="77777777" w:rsidTr="00051C24">
        <w:tc>
          <w:tcPr>
            <w:tcW w:w="9628" w:type="dxa"/>
            <w:shd w:val="clear" w:color="auto" w:fill="FFFFFF" w:themeFill="background1"/>
          </w:tcPr>
          <w:p w14:paraId="2A73A9D4" w14:textId="17DE85B9" w:rsidR="008923FE" w:rsidRPr="00640D96" w:rsidRDefault="000B0E28" w:rsidP="00640D96">
            <w:pPr>
              <w:pStyle w:val="NormaleWeb"/>
              <w:spacing w:before="312" w:after="240"/>
              <w:jc w:val="both"/>
              <w:rPr>
                <w:rFonts w:eastAsia="Calibri"/>
                <w:color w:val="000000"/>
              </w:rPr>
            </w:pPr>
            <w:r w:rsidRPr="00640D96">
              <w:rPr>
                <w:rFonts w:eastAsia="Calibri"/>
                <w:color w:val="000000"/>
              </w:rPr>
              <w:t xml:space="preserve">La Dirigente, considerato che l’avvio del nuovo anno scolastico ci si auspica veda un ritorno completo alla normalità, ritiene necessario disciplinare, come negli anni pre-pandemia, gli ingressi in ritardo e le uscite anticipate </w:t>
            </w:r>
            <w:r w:rsidR="001F3F1E" w:rsidRPr="00640D96">
              <w:rPr>
                <w:rFonts w:eastAsia="Calibri"/>
                <w:color w:val="000000"/>
              </w:rPr>
              <w:t>al fine di organizzare e gestire al meglio l’attività didattica.</w:t>
            </w:r>
            <w:r w:rsidR="00886F68" w:rsidRPr="00640D96">
              <w:rPr>
                <w:rFonts w:eastAsia="Calibri"/>
                <w:color w:val="000000"/>
              </w:rPr>
              <w:t xml:space="preserve"> Alla  </w:t>
            </w:r>
            <w:r w:rsidR="001F3F1E" w:rsidRPr="00640D96">
              <w:rPr>
                <w:rFonts w:eastAsia="Calibri"/>
                <w:color w:val="000000"/>
              </w:rPr>
              <w:t xml:space="preserve"> </w:t>
            </w:r>
            <w:r w:rsidR="00886F68" w:rsidRPr="00640D96">
              <w:rPr>
                <w:rFonts w:eastAsia="Calibri"/>
                <w:color w:val="000000"/>
              </w:rPr>
              <w:t>prima ora di lezione saranno tollerati   solo ed esclusivamente 15 minuti di ritardo, per motivi eccezionali e comprovati. Lo studente che arrivi dopo i 15 minuti di tolleranza dal suono della campanella potrà entrare a scuola ma dovrà sostare nell’atrio dell’Istituto e sarà autorizzato ad entrare in aula solo all'inizio della seconda ora di lezione. L’ingresso in seconda ora va registrato sul registro di classe elettronico direttamente dal docente in servizio e dovrà essere giustificato entro il giorno successivo.</w:t>
            </w:r>
            <w:r w:rsidR="0091525F" w:rsidRPr="00640D96">
              <w:rPr>
                <w:rFonts w:eastAsia="Calibri"/>
                <w:color w:val="000000"/>
              </w:rPr>
              <w:t xml:space="preserve"> </w:t>
            </w:r>
            <w:r w:rsidR="00886F68" w:rsidRPr="00640D96">
              <w:rPr>
                <w:rFonts w:eastAsia="Calibri"/>
                <w:color w:val="000000"/>
              </w:rPr>
              <w:t>Non è consentito l’ingresso in aula oltre l’inizio della seconda ora, salvo per gravi motivi documentati dallo studente, se maggiorenne (esibendo certificazione scritta), o dal genitore/tutore, che dovrà accompagnare il minore e comunque previa autorizzazione della Vicepresidenza.</w:t>
            </w:r>
            <w:r w:rsidR="0091525F" w:rsidRPr="00640D96">
              <w:rPr>
                <w:rFonts w:eastAsia="Calibri"/>
                <w:color w:val="000000"/>
              </w:rPr>
              <w:t xml:space="preserve"> </w:t>
            </w:r>
            <w:r w:rsidR="00886F68" w:rsidRPr="00640D96">
              <w:rPr>
                <w:rFonts w:eastAsia="Calibri"/>
                <w:color w:val="000000"/>
              </w:rPr>
              <w:t>Dopo il quindicesimo ingresso in ritardo il coordinatore di classe fornirà il nominativo dello studente in vicepresidenza e informerà la famiglia dei reiterati ritardi. Il genitore/tutore dovrà accompagnare lo studente e giustificare in vicepresidenza i ritardi cumulati.</w:t>
            </w:r>
            <w:r w:rsidR="002209D3" w:rsidRPr="00640D96">
              <w:rPr>
                <w:rFonts w:eastAsia="Calibri"/>
                <w:color w:val="000000"/>
              </w:rPr>
              <w:t xml:space="preserve"> Verrà, comunque,  emanata apposita circolare per disciplinare gli ingressi in ritardo </w:t>
            </w:r>
            <w:r w:rsidR="00142E36" w:rsidRPr="00640D96">
              <w:rPr>
                <w:rFonts w:eastAsia="Calibri"/>
                <w:color w:val="000000"/>
              </w:rPr>
              <w:t xml:space="preserve">e le uscite anticipate. </w:t>
            </w:r>
          </w:p>
        </w:tc>
      </w:tr>
      <w:tr w:rsidR="00051C24" w:rsidRPr="00640D96" w14:paraId="0441F1F1" w14:textId="77777777" w:rsidTr="0067061E">
        <w:tc>
          <w:tcPr>
            <w:tcW w:w="9628" w:type="dxa"/>
            <w:shd w:val="clear" w:color="auto" w:fill="A8D08D" w:themeFill="accent6" w:themeFillTint="99"/>
          </w:tcPr>
          <w:p w14:paraId="46173B12" w14:textId="04381AC6" w:rsidR="004A66C7" w:rsidRPr="00640D96" w:rsidRDefault="00D53C89" w:rsidP="00640D96">
            <w:pPr>
              <w:ind w:left="412" w:right="38"/>
              <w:contextualSpacing/>
              <w:jc w:val="both"/>
              <w:rPr>
                <w:rFonts w:eastAsia="Calibri"/>
                <w:i/>
                <w:color w:val="000000"/>
              </w:rPr>
            </w:pPr>
            <w:r w:rsidRPr="00640D96">
              <w:rPr>
                <w:rFonts w:eastAsia="Calibri"/>
                <w:i/>
                <w:color w:val="000000"/>
              </w:rPr>
              <w:t>Progetto Preparazione ai concorsi</w:t>
            </w:r>
          </w:p>
        </w:tc>
      </w:tr>
      <w:tr w:rsidR="0067061E" w:rsidRPr="00640D96" w14:paraId="42A78FB8" w14:textId="77777777" w:rsidTr="00051C24">
        <w:tc>
          <w:tcPr>
            <w:tcW w:w="9628" w:type="dxa"/>
            <w:shd w:val="clear" w:color="auto" w:fill="FFFFFF" w:themeFill="background1"/>
          </w:tcPr>
          <w:p w14:paraId="2A560FC4" w14:textId="712C761F" w:rsidR="00FD15ED" w:rsidRPr="00640D96" w:rsidRDefault="00142E36" w:rsidP="00640D96">
            <w:pPr>
              <w:spacing w:after="200" w:line="259" w:lineRule="auto"/>
              <w:ind w:left="360"/>
              <w:jc w:val="both"/>
              <w:rPr>
                <w:rFonts w:eastAsia="Calibri"/>
                <w:color w:val="000000"/>
              </w:rPr>
            </w:pPr>
            <w:r w:rsidRPr="00640D96">
              <w:rPr>
                <w:rFonts w:eastAsia="Calibri"/>
                <w:color w:val="000000"/>
              </w:rPr>
              <w:t xml:space="preserve">La Dirigente ricorda  che la scuola ha attivato la curvatura “Preparazione ai Concorsi “già negli anni precedenti, sebbene la pandemia ne ha determinato una battuta d’arresto. Per l’anno scolastico in corso, invece, ci sia auspica che si possa riprendere ad offrire questa formazione aggiuntiva , tanto più che è stato deliberato , in precedenti collegi, di prevederla anche per gli allievi del corso serale. </w:t>
            </w:r>
          </w:p>
        </w:tc>
      </w:tr>
      <w:tr w:rsidR="00FD15ED" w:rsidRPr="00640D96" w14:paraId="5E6A03D7" w14:textId="77777777" w:rsidTr="00051C24">
        <w:tc>
          <w:tcPr>
            <w:tcW w:w="9628" w:type="dxa"/>
            <w:shd w:val="clear" w:color="auto" w:fill="FFFFFF" w:themeFill="background1"/>
          </w:tcPr>
          <w:p w14:paraId="0307D459" w14:textId="6D6F75B7" w:rsidR="00FD15ED" w:rsidRPr="00640D96" w:rsidRDefault="00FD15ED"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640D96">
              <w:rPr>
                <w:b/>
                <w:i/>
                <w:color w:val="000000" w:themeColor="text1"/>
                <w:highlight w:val="yellow"/>
              </w:rPr>
              <w:t xml:space="preserve">Delibera </w:t>
            </w:r>
            <w:r w:rsidR="00142E36" w:rsidRPr="00640D96">
              <w:rPr>
                <w:b/>
                <w:i/>
                <w:color w:val="000000" w:themeColor="text1"/>
                <w:highlight w:val="yellow"/>
              </w:rPr>
              <w:t>5</w:t>
            </w:r>
            <w:r w:rsidRPr="00640D96">
              <w:rPr>
                <w:b/>
                <w:i/>
                <w:color w:val="000000" w:themeColor="text1"/>
                <w:highlight w:val="yellow"/>
              </w:rPr>
              <w:t>/</w:t>
            </w:r>
            <w:r w:rsidR="00142E36" w:rsidRPr="00640D96">
              <w:rPr>
                <w:b/>
                <w:i/>
                <w:color w:val="000000" w:themeColor="text1"/>
                <w:highlight w:val="yellow"/>
              </w:rPr>
              <w:t>3 Il Collegio dei docenti delibera, all’unanimità, di attivare per l’anno scolastico in corso, la curvatura “Preparazione ai Concorsi, per  gli alunni dei corso diurno e serale.</w:t>
            </w:r>
            <w:r w:rsidR="00142E36" w:rsidRPr="00640D96">
              <w:rPr>
                <w:b/>
                <w:i/>
                <w:color w:val="000000" w:themeColor="text1"/>
              </w:rPr>
              <w:t xml:space="preserve"> </w:t>
            </w:r>
            <w:r w:rsidRPr="00640D96">
              <w:rPr>
                <w:b/>
                <w:i/>
                <w:color w:val="000000" w:themeColor="text1"/>
              </w:rPr>
              <w:t xml:space="preserve">  </w:t>
            </w:r>
          </w:p>
        </w:tc>
      </w:tr>
      <w:tr w:rsidR="0067061E" w:rsidRPr="00640D96" w14:paraId="675739D2" w14:textId="77777777" w:rsidTr="0067061E">
        <w:tc>
          <w:tcPr>
            <w:tcW w:w="9628" w:type="dxa"/>
            <w:shd w:val="clear" w:color="auto" w:fill="FFC000"/>
          </w:tcPr>
          <w:p w14:paraId="0DC55B96" w14:textId="39144AFD" w:rsidR="0067061E" w:rsidRPr="00640D96" w:rsidRDefault="00E5698F" w:rsidP="00640D96">
            <w:pPr>
              <w:spacing w:after="200" w:line="259" w:lineRule="auto"/>
              <w:ind w:left="360"/>
              <w:jc w:val="both"/>
              <w:rPr>
                <w:rFonts w:eastAsia="Calibri"/>
                <w:b/>
                <w:color w:val="000000"/>
              </w:rPr>
            </w:pPr>
            <w:r w:rsidRPr="00640D96">
              <w:rPr>
                <w:rFonts w:eastAsia="Calibri"/>
                <w:b/>
                <w:color w:val="000000"/>
              </w:rPr>
              <w:t>7</w:t>
            </w:r>
            <w:r w:rsidR="0067061E" w:rsidRPr="00640D96">
              <w:rPr>
                <w:rFonts w:eastAsia="Calibri"/>
                <w:b/>
                <w:color w:val="000000"/>
              </w:rPr>
              <w:t xml:space="preserve">°Punto </w:t>
            </w:r>
          </w:p>
        </w:tc>
      </w:tr>
      <w:tr w:rsidR="00E5698F" w:rsidRPr="00640D96" w14:paraId="56BCA174" w14:textId="77777777" w:rsidTr="00E5698F">
        <w:tc>
          <w:tcPr>
            <w:tcW w:w="9628" w:type="dxa"/>
            <w:shd w:val="clear" w:color="auto" w:fill="A8D08D" w:themeFill="accent6" w:themeFillTint="99"/>
          </w:tcPr>
          <w:p w14:paraId="6643EBDE" w14:textId="055809CB" w:rsidR="00E5698F" w:rsidRPr="00640D96" w:rsidRDefault="00B349D8" w:rsidP="00640D96">
            <w:pPr>
              <w:spacing w:after="200" w:line="259" w:lineRule="auto"/>
              <w:ind w:left="360"/>
              <w:jc w:val="both"/>
              <w:rPr>
                <w:rFonts w:eastAsia="Calibri"/>
                <w:i/>
                <w:color w:val="000000"/>
              </w:rPr>
            </w:pPr>
            <w:r w:rsidRPr="00640D96">
              <w:rPr>
                <w:rFonts w:eastAsia="Calibri"/>
                <w:i/>
                <w:color w:val="000000"/>
              </w:rPr>
              <w:t>Viaggi d’ istruzione</w:t>
            </w:r>
          </w:p>
        </w:tc>
      </w:tr>
      <w:tr w:rsidR="00E5698F" w:rsidRPr="00640D96" w14:paraId="185486CA" w14:textId="77777777" w:rsidTr="00E5698F">
        <w:tc>
          <w:tcPr>
            <w:tcW w:w="9628" w:type="dxa"/>
            <w:shd w:val="clear" w:color="auto" w:fill="FFFFFF" w:themeFill="background1"/>
          </w:tcPr>
          <w:p w14:paraId="248B8AB2" w14:textId="2FC6E907" w:rsidR="00130ED2" w:rsidRPr="00640D96" w:rsidRDefault="00130ED2" w:rsidP="00640D96">
            <w:pPr>
              <w:jc w:val="both"/>
              <w:rPr>
                <w:rFonts w:eastAsia="Calibri"/>
                <w:b/>
                <w:color w:val="000000"/>
              </w:rPr>
            </w:pPr>
            <w:r w:rsidRPr="00640D96">
              <w:t xml:space="preserve"> </w:t>
            </w:r>
            <w:r w:rsidR="00142E36" w:rsidRPr="00640D96">
              <w:t>La D.S.</w:t>
            </w:r>
            <w:r w:rsidR="00C12090" w:rsidRPr="00640D96">
              <w:t>,</w:t>
            </w:r>
            <w:r w:rsidR="00142E36" w:rsidRPr="00640D96">
              <w:t xml:space="preserve"> in un’o</w:t>
            </w:r>
            <w:r w:rsidR="00C12090" w:rsidRPr="00640D96">
              <w:t>t</w:t>
            </w:r>
            <w:r w:rsidR="00142E36" w:rsidRPr="00640D96">
              <w:t xml:space="preserve">tica </w:t>
            </w:r>
            <w:r w:rsidR="00C12090" w:rsidRPr="00640D96">
              <w:t>d</w:t>
            </w:r>
            <w:r w:rsidR="00142E36" w:rsidRPr="00640D96">
              <w:t>i  ripresa totale e assoluta di tutte le attività extra-scolastiche</w:t>
            </w:r>
            <w:r w:rsidR="00C12090" w:rsidRPr="00640D96">
              <w:t>,</w:t>
            </w:r>
            <w:r w:rsidR="00142E36" w:rsidRPr="00640D96">
              <w:t xml:space="preserve"> si auspica si possano effettuare tutte le</w:t>
            </w:r>
            <w:r w:rsidR="00C12090" w:rsidRPr="00640D96">
              <w:t xml:space="preserve"> consuete </w:t>
            </w:r>
            <w:r w:rsidR="00142E36" w:rsidRPr="00640D96">
              <w:t xml:space="preserve"> iniziative</w:t>
            </w:r>
            <w:r w:rsidR="00C12090" w:rsidRPr="00640D96">
              <w:t xml:space="preserve"> esterne </w:t>
            </w:r>
            <w:r w:rsidR="00142E36" w:rsidRPr="00640D96">
              <w:t xml:space="preserve">  </w:t>
            </w:r>
            <w:r w:rsidR="00C12090" w:rsidRPr="00640D96">
              <w:t xml:space="preserve">utili alla crescita culturale e personale degli alunni, comprese le uscite didattiche e i viaggi d’istruzione. Pertanto, fermo restando il rispetto della normativa e gli eventuali aggiornamenti della stessa, i consigli di classe potranno prevedere </w:t>
            </w:r>
            <w:r w:rsidR="00C12090" w:rsidRPr="00640D96">
              <w:lastRenderedPageBreak/>
              <w:t>delle attività che , comunque, dovranno  successivamente essere vagliate  e codificate</w:t>
            </w:r>
            <w:r w:rsidR="00725BE8" w:rsidRPr="00640D96">
              <w:t xml:space="preserve"> dalla co</w:t>
            </w:r>
            <w:r w:rsidR="0014725C" w:rsidRPr="00640D96">
              <w:t>m</w:t>
            </w:r>
            <w:r w:rsidR="00725BE8" w:rsidRPr="00640D96">
              <w:t>missione.</w:t>
            </w:r>
            <w:r w:rsidR="00C12090" w:rsidRPr="00640D96">
              <w:t xml:space="preserve">  </w:t>
            </w:r>
          </w:p>
        </w:tc>
      </w:tr>
      <w:tr w:rsidR="00E5698F" w:rsidRPr="00640D96" w14:paraId="15A752F4" w14:textId="77777777" w:rsidTr="00E5698F">
        <w:tc>
          <w:tcPr>
            <w:tcW w:w="9628" w:type="dxa"/>
            <w:shd w:val="clear" w:color="auto" w:fill="FFC000" w:themeFill="accent4"/>
          </w:tcPr>
          <w:p w14:paraId="562CF45C" w14:textId="4C1312CA" w:rsidR="00E5698F" w:rsidRPr="00640D96" w:rsidRDefault="00284F3B" w:rsidP="00640D96">
            <w:pPr>
              <w:spacing w:after="200" w:line="259" w:lineRule="auto"/>
              <w:ind w:left="360"/>
              <w:jc w:val="both"/>
              <w:rPr>
                <w:rFonts w:eastAsia="Calibri"/>
                <w:b/>
                <w:color w:val="000000"/>
              </w:rPr>
            </w:pPr>
            <w:r w:rsidRPr="00640D96">
              <w:rPr>
                <w:rFonts w:eastAsia="Calibri"/>
                <w:b/>
                <w:color w:val="000000"/>
              </w:rPr>
              <w:lastRenderedPageBreak/>
              <w:t>8° Punto</w:t>
            </w:r>
          </w:p>
        </w:tc>
      </w:tr>
      <w:tr w:rsidR="00E5698F" w:rsidRPr="00640D96" w14:paraId="54D7D78A" w14:textId="77777777" w:rsidTr="00E5698F">
        <w:tc>
          <w:tcPr>
            <w:tcW w:w="9628" w:type="dxa"/>
            <w:shd w:val="clear" w:color="auto" w:fill="A8D08D" w:themeFill="accent6" w:themeFillTint="99"/>
          </w:tcPr>
          <w:p w14:paraId="02AD7E6D" w14:textId="22723586" w:rsidR="00E5698F" w:rsidRPr="00640D96" w:rsidRDefault="00804EAE" w:rsidP="00640D96">
            <w:pPr>
              <w:spacing w:after="200" w:line="259" w:lineRule="auto"/>
              <w:ind w:left="360"/>
              <w:jc w:val="both"/>
              <w:rPr>
                <w:rFonts w:eastAsia="Calibri"/>
                <w:b/>
                <w:color w:val="000000"/>
              </w:rPr>
            </w:pPr>
            <w:r w:rsidRPr="00640D96">
              <w:rPr>
                <w:rFonts w:eastAsia="Calibri"/>
                <w:b/>
                <w:color w:val="000000"/>
              </w:rPr>
              <w:t>Nomina Commissione Viaggi d’istruzione e criteri nomina accompagnatori</w:t>
            </w:r>
          </w:p>
        </w:tc>
      </w:tr>
      <w:tr w:rsidR="00E5698F" w:rsidRPr="00640D96" w14:paraId="20F5FE42" w14:textId="77777777" w:rsidTr="00725BE8">
        <w:trPr>
          <w:trHeight w:val="2176"/>
        </w:trPr>
        <w:tc>
          <w:tcPr>
            <w:tcW w:w="9628" w:type="dxa"/>
            <w:shd w:val="clear" w:color="auto" w:fill="FFFFFF" w:themeFill="background1"/>
          </w:tcPr>
          <w:p w14:paraId="5268FE70" w14:textId="1D44CABA" w:rsidR="00E5698F" w:rsidRPr="00640D96" w:rsidRDefault="005B7255" w:rsidP="00640D96">
            <w:pPr>
              <w:spacing w:after="200" w:line="259" w:lineRule="auto"/>
              <w:ind w:left="360"/>
              <w:jc w:val="both"/>
              <w:rPr>
                <w:rFonts w:eastAsia="Calibri"/>
                <w:color w:val="000000"/>
              </w:rPr>
            </w:pPr>
            <w:r w:rsidRPr="00640D96">
              <w:rPr>
                <w:rFonts w:eastAsia="Calibri"/>
                <w:color w:val="000000"/>
              </w:rPr>
              <w:t xml:space="preserve">Nell’ ipotesi che sia possibile effettuare i viaggi d’istruzione </w:t>
            </w:r>
            <w:r w:rsidR="00C12090" w:rsidRPr="00640D96">
              <w:rPr>
                <w:rFonts w:eastAsia="Calibri"/>
                <w:color w:val="000000"/>
              </w:rPr>
              <w:t xml:space="preserve"> e  la normativa</w:t>
            </w:r>
            <w:r w:rsidRPr="00640D96">
              <w:rPr>
                <w:rFonts w:eastAsia="Calibri"/>
                <w:color w:val="000000"/>
              </w:rPr>
              <w:t xml:space="preserve"> dia indicazioni in merito,</w:t>
            </w:r>
            <w:r w:rsidR="00C12090" w:rsidRPr="00640D96">
              <w:rPr>
                <w:rFonts w:eastAsia="Calibri"/>
                <w:color w:val="000000"/>
              </w:rPr>
              <w:t xml:space="preserve"> si rende opportuno nominare una commissione viaggi per la pianificazione  e organizzazione delle attività e</w:t>
            </w:r>
            <w:r w:rsidRPr="00640D96">
              <w:rPr>
                <w:rFonts w:eastAsia="Calibri"/>
                <w:color w:val="000000"/>
              </w:rPr>
              <w:t xml:space="preserve"> </w:t>
            </w:r>
            <w:r w:rsidR="00725BE8" w:rsidRPr="00640D96">
              <w:rPr>
                <w:rFonts w:eastAsia="Calibri"/>
                <w:color w:val="000000"/>
              </w:rPr>
              <w:t>,</w:t>
            </w:r>
            <w:r w:rsidRPr="00640D96">
              <w:rPr>
                <w:rFonts w:eastAsia="Calibri"/>
                <w:color w:val="000000"/>
              </w:rPr>
              <w:t>pertanto, a</w:t>
            </w:r>
            <w:r w:rsidR="00C12090" w:rsidRPr="00640D96">
              <w:rPr>
                <w:rFonts w:eastAsia="Calibri"/>
                <w:color w:val="000000"/>
              </w:rPr>
              <w:t xml:space="preserve"> tal fine </w:t>
            </w:r>
            <w:r w:rsidRPr="00640D96">
              <w:rPr>
                <w:rFonts w:eastAsia="Calibri"/>
                <w:color w:val="000000"/>
              </w:rPr>
              <w:t xml:space="preserve">, la Dirigente  </w:t>
            </w:r>
            <w:r w:rsidR="00C12090" w:rsidRPr="00640D96">
              <w:rPr>
                <w:rFonts w:eastAsia="Calibri"/>
                <w:color w:val="000000"/>
              </w:rPr>
              <w:t xml:space="preserve">nomina  le professoresse Franca D’amore e Cettina De Pasquale. </w:t>
            </w:r>
            <w:r w:rsidRPr="00640D96">
              <w:rPr>
                <w:rFonts w:eastAsia="Calibri"/>
                <w:color w:val="000000"/>
              </w:rPr>
              <w:t>In merito alla eventuale individuazione degli accompagnatori la DS chiarisce che saranno scelti, dalla stessa, in funzione dei requisiti atti a tale compito , escludendo, pertanto, che la figura coincida automaticamente con il ruolo di coordinatori.</w:t>
            </w:r>
          </w:p>
        </w:tc>
      </w:tr>
      <w:tr w:rsidR="00275A37" w:rsidRPr="00640D96" w14:paraId="55B78B70" w14:textId="77777777" w:rsidTr="00275A37">
        <w:tc>
          <w:tcPr>
            <w:tcW w:w="9628" w:type="dxa"/>
            <w:shd w:val="clear" w:color="auto" w:fill="FFC000"/>
          </w:tcPr>
          <w:p w14:paraId="7D6D1AEE" w14:textId="0F19FB72" w:rsidR="00275A37" w:rsidRPr="00640D96" w:rsidRDefault="00CE7085"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highlight w:val="yellow"/>
              </w:rPr>
            </w:pPr>
            <w:r w:rsidRPr="00640D96">
              <w:rPr>
                <w:b/>
                <w:i/>
                <w:highlight w:val="yellow"/>
              </w:rPr>
              <w:t xml:space="preserve">9° Punto </w:t>
            </w:r>
          </w:p>
          <w:p w14:paraId="726CDF18" w14:textId="77777777" w:rsidR="00275A37" w:rsidRPr="00640D96" w:rsidRDefault="00275A37"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highlight w:val="yellow"/>
              </w:rPr>
            </w:pPr>
          </w:p>
        </w:tc>
      </w:tr>
      <w:tr w:rsidR="00E5698F" w:rsidRPr="00640D96" w14:paraId="5F0A2397" w14:textId="77777777" w:rsidTr="00284F3B">
        <w:tc>
          <w:tcPr>
            <w:tcW w:w="9628" w:type="dxa"/>
            <w:shd w:val="clear" w:color="auto" w:fill="A8D08D" w:themeFill="accent6" w:themeFillTint="99"/>
          </w:tcPr>
          <w:p w14:paraId="5DB760D1" w14:textId="0BBB513E" w:rsidR="00E5698F" w:rsidRPr="00640D96" w:rsidRDefault="00E90E06" w:rsidP="00640D96">
            <w:pPr>
              <w:spacing w:after="200" w:line="259" w:lineRule="auto"/>
              <w:ind w:left="360"/>
              <w:jc w:val="both"/>
              <w:rPr>
                <w:rFonts w:eastAsia="Calibri"/>
                <w:b/>
                <w:color w:val="000000"/>
              </w:rPr>
            </w:pPr>
            <w:r w:rsidRPr="00640D96">
              <w:rPr>
                <w:rFonts w:eastAsia="Calibri"/>
                <w:b/>
                <w:color w:val="000000"/>
              </w:rPr>
              <w:t>Adesione progetto “ Noi Magazine”</w:t>
            </w:r>
          </w:p>
        </w:tc>
      </w:tr>
      <w:tr w:rsidR="00E5698F" w:rsidRPr="00640D96" w14:paraId="2A84F349" w14:textId="77777777" w:rsidTr="00284F3B">
        <w:tc>
          <w:tcPr>
            <w:tcW w:w="9628" w:type="dxa"/>
            <w:shd w:val="clear" w:color="auto" w:fill="FFFFFF" w:themeFill="background1"/>
          </w:tcPr>
          <w:p w14:paraId="6C91A572" w14:textId="1232DB9A" w:rsidR="00E5698F" w:rsidRPr="00640D96" w:rsidRDefault="00725BE8" w:rsidP="00640D96">
            <w:pPr>
              <w:spacing w:after="200" w:line="259" w:lineRule="auto"/>
              <w:ind w:left="360"/>
              <w:jc w:val="both"/>
              <w:rPr>
                <w:rFonts w:eastAsia="Calibri"/>
                <w:color w:val="000000"/>
              </w:rPr>
            </w:pPr>
            <w:r w:rsidRPr="00640D96">
              <w:rPr>
                <w:rFonts w:eastAsia="Calibri"/>
                <w:color w:val="000000"/>
              </w:rPr>
              <w:t xml:space="preserve">La </w:t>
            </w:r>
            <w:r w:rsidR="00B74AC7" w:rsidRPr="00640D96">
              <w:rPr>
                <w:rFonts w:eastAsia="Calibri"/>
                <w:color w:val="000000"/>
              </w:rPr>
              <w:t>D</w:t>
            </w:r>
            <w:r w:rsidRPr="00640D96">
              <w:rPr>
                <w:rFonts w:eastAsia="Calibri"/>
                <w:color w:val="000000"/>
              </w:rPr>
              <w:t xml:space="preserve">irigente comunica al collegio l’adesione al progetto “Noi magazine” che prevede la stesura e la successiva pubblicazione di articoli scritti esclusivamente dagli allievi. Per tale ragione, si sono già riuniti i referenti degli Assi e dei Dipartimenti prevedendo una scaletta  e </w:t>
            </w:r>
            <w:r w:rsidR="00B74AC7" w:rsidRPr="00640D96">
              <w:rPr>
                <w:rFonts w:eastAsia="Calibri"/>
                <w:color w:val="000000"/>
              </w:rPr>
              <w:t xml:space="preserve">una pianificazione degli articoli nonché delle tematiche da proporre che dovranno coinvolgere tutte le discipline e in  modo specifico quelle di indirizzo. Per renderne più agevole l’organizzazione , in tale sede , è stata nominata anche la referente del progetto professoressa Giovanna Lisa. </w:t>
            </w:r>
          </w:p>
        </w:tc>
      </w:tr>
      <w:tr w:rsidR="00284F3B" w:rsidRPr="00640D96" w14:paraId="4FA2778C" w14:textId="77777777" w:rsidTr="00660E69">
        <w:tc>
          <w:tcPr>
            <w:tcW w:w="9628" w:type="dxa"/>
            <w:shd w:val="clear" w:color="auto" w:fill="FFC000" w:themeFill="accent4"/>
          </w:tcPr>
          <w:p w14:paraId="787F8872" w14:textId="3388CF21" w:rsidR="00284F3B" w:rsidRPr="00640D96" w:rsidRDefault="00660E69" w:rsidP="00640D96">
            <w:pPr>
              <w:spacing w:after="200" w:line="259" w:lineRule="auto"/>
              <w:ind w:left="360"/>
              <w:jc w:val="both"/>
              <w:rPr>
                <w:rFonts w:eastAsia="Calibri"/>
                <w:b/>
                <w:color w:val="000000"/>
              </w:rPr>
            </w:pPr>
            <w:r w:rsidRPr="00640D96">
              <w:rPr>
                <w:rFonts w:eastAsia="Calibri"/>
                <w:b/>
                <w:color w:val="000000"/>
              </w:rPr>
              <w:t>1</w:t>
            </w:r>
            <w:r w:rsidR="00CE7085" w:rsidRPr="00640D96">
              <w:rPr>
                <w:rFonts w:eastAsia="Calibri"/>
                <w:b/>
                <w:color w:val="000000"/>
              </w:rPr>
              <w:t>0</w:t>
            </w:r>
            <w:r w:rsidRPr="00640D96">
              <w:rPr>
                <w:rFonts w:eastAsia="Calibri"/>
                <w:b/>
                <w:color w:val="000000"/>
              </w:rPr>
              <w:t>° Punto</w:t>
            </w:r>
          </w:p>
        </w:tc>
      </w:tr>
      <w:tr w:rsidR="00284F3B" w:rsidRPr="00640D96" w14:paraId="191E930C" w14:textId="77777777" w:rsidTr="00660E69">
        <w:tc>
          <w:tcPr>
            <w:tcW w:w="9628" w:type="dxa"/>
            <w:shd w:val="clear" w:color="auto" w:fill="A8D08D" w:themeFill="accent6" w:themeFillTint="99"/>
          </w:tcPr>
          <w:p w14:paraId="3DC71287" w14:textId="36BE4B30" w:rsidR="000A17BC" w:rsidRPr="00640D96" w:rsidRDefault="00576BB9" w:rsidP="00640D96">
            <w:pPr>
              <w:spacing w:line="259" w:lineRule="auto"/>
              <w:ind w:left="412" w:right="38" w:hanging="10"/>
              <w:jc w:val="both"/>
              <w:rPr>
                <w:rFonts w:eastAsia="Calibri"/>
                <w:b/>
                <w:color w:val="000000"/>
              </w:rPr>
            </w:pPr>
            <w:r w:rsidRPr="00640D96">
              <w:rPr>
                <w:rFonts w:eastAsia="Calibri"/>
                <w:b/>
                <w:color w:val="000000"/>
              </w:rPr>
              <w:t>Presentazione scheda progetti P</w:t>
            </w:r>
            <w:r w:rsidR="0014725C" w:rsidRPr="00640D96">
              <w:rPr>
                <w:rFonts w:eastAsia="Calibri"/>
                <w:b/>
                <w:color w:val="000000"/>
              </w:rPr>
              <w:t>TOF</w:t>
            </w:r>
          </w:p>
        </w:tc>
      </w:tr>
      <w:tr w:rsidR="00284F3B" w:rsidRPr="00640D96" w14:paraId="431365FA" w14:textId="77777777" w:rsidTr="00284F3B">
        <w:tc>
          <w:tcPr>
            <w:tcW w:w="9628" w:type="dxa"/>
            <w:shd w:val="clear" w:color="auto" w:fill="FFFFFF" w:themeFill="background1"/>
          </w:tcPr>
          <w:p w14:paraId="0F54CB99" w14:textId="000FD18C" w:rsidR="00284F3B" w:rsidRPr="00640D96" w:rsidRDefault="00B74AC7" w:rsidP="00640D96">
            <w:pPr>
              <w:spacing w:after="200" w:line="259" w:lineRule="auto"/>
              <w:ind w:left="360"/>
              <w:jc w:val="both"/>
              <w:rPr>
                <w:rFonts w:eastAsia="Calibri"/>
                <w:color w:val="000000"/>
              </w:rPr>
            </w:pPr>
            <w:r w:rsidRPr="00640D96">
              <w:rPr>
                <w:rFonts w:eastAsia="Calibri"/>
                <w:color w:val="000000"/>
              </w:rPr>
              <w:t xml:space="preserve">La Dirigente ritiene  di notevole importanza, dopo la precedente situazione di stasi per ovvi motivi, ripartire al più presto con nuovi progetti e attività. Considerato che l’anno in corso prevede, fra l’altro, il rinnovo del PTOF risulta imprescindibile rivedere le schede di progettazione e dare un nuovo format per la presentazione dei progetti sia per il semplice rinnovo che per il nuovo aggiornamento.    </w:t>
            </w:r>
          </w:p>
        </w:tc>
      </w:tr>
      <w:tr w:rsidR="006E7193" w:rsidRPr="00640D96" w14:paraId="52317B23" w14:textId="77777777" w:rsidTr="00284F3B">
        <w:tc>
          <w:tcPr>
            <w:tcW w:w="9628" w:type="dxa"/>
            <w:shd w:val="clear" w:color="auto" w:fill="FFFFFF" w:themeFill="background1"/>
          </w:tcPr>
          <w:p w14:paraId="787C435F" w14:textId="4585CA64" w:rsidR="006E7193" w:rsidRPr="00640D96" w:rsidRDefault="00CE7085" w:rsidP="00640D96">
            <w:pPr>
              <w:spacing w:after="200" w:line="259" w:lineRule="auto"/>
              <w:ind w:left="360"/>
              <w:jc w:val="both"/>
              <w:rPr>
                <w:rFonts w:eastAsia="Calibri"/>
                <w:b/>
                <w:color w:val="000000"/>
              </w:rPr>
            </w:pPr>
            <w:r w:rsidRPr="00640D96">
              <w:rPr>
                <w:b/>
                <w:i/>
                <w:highlight w:val="yellow"/>
              </w:rPr>
              <w:t xml:space="preserve">Delibera </w:t>
            </w:r>
            <w:r w:rsidR="0096745D" w:rsidRPr="00640D96">
              <w:rPr>
                <w:b/>
                <w:i/>
                <w:highlight w:val="yellow"/>
              </w:rPr>
              <w:t>6/3 Il Collegio dei docenti visionato il nuovo format  di progetto presentato  con condivisione dello schermo, delibera, con voto palese, all’unanimità, la nuova scheda di progettazione.</w:t>
            </w:r>
            <w:r w:rsidR="0096745D" w:rsidRPr="00640D96">
              <w:rPr>
                <w:b/>
                <w:i/>
              </w:rPr>
              <w:t xml:space="preserve">  </w:t>
            </w:r>
            <w:r w:rsidRPr="00640D96">
              <w:rPr>
                <w:b/>
                <w:i/>
              </w:rPr>
              <w:t xml:space="preserve">   </w:t>
            </w:r>
          </w:p>
        </w:tc>
      </w:tr>
      <w:tr w:rsidR="00284F3B" w:rsidRPr="00640D96" w14:paraId="2D8393EA" w14:textId="77777777" w:rsidTr="00660E69">
        <w:tc>
          <w:tcPr>
            <w:tcW w:w="9628" w:type="dxa"/>
            <w:shd w:val="clear" w:color="auto" w:fill="FFC000" w:themeFill="accent4"/>
          </w:tcPr>
          <w:p w14:paraId="4BE1B903" w14:textId="6826117C" w:rsidR="00284F3B" w:rsidRPr="00640D96" w:rsidRDefault="00660E69" w:rsidP="00640D96">
            <w:pPr>
              <w:spacing w:after="200" w:line="259" w:lineRule="auto"/>
              <w:ind w:left="360"/>
              <w:jc w:val="both"/>
              <w:rPr>
                <w:rFonts w:eastAsia="Calibri"/>
                <w:b/>
                <w:color w:val="000000"/>
              </w:rPr>
            </w:pPr>
            <w:r w:rsidRPr="00640D96">
              <w:rPr>
                <w:rFonts w:eastAsia="Calibri"/>
                <w:b/>
                <w:color w:val="000000"/>
              </w:rPr>
              <w:t>1</w:t>
            </w:r>
            <w:r w:rsidR="00CE7085" w:rsidRPr="00640D96">
              <w:rPr>
                <w:rFonts w:eastAsia="Calibri"/>
                <w:b/>
                <w:color w:val="000000"/>
              </w:rPr>
              <w:t>1</w:t>
            </w:r>
            <w:r w:rsidRPr="00640D96">
              <w:rPr>
                <w:rFonts w:eastAsia="Calibri"/>
                <w:b/>
                <w:color w:val="000000"/>
              </w:rPr>
              <w:t>° Punto</w:t>
            </w:r>
          </w:p>
        </w:tc>
      </w:tr>
      <w:tr w:rsidR="00284F3B" w:rsidRPr="00640D96" w14:paraId="4DF5E5E9" w14:textId="77777777" w:rsidTr="00660E69">
        <w:tc>
          <w:tcPr>
            <w:tcW w:w="9628" w:type="dxa"/>
            <w:shd w:val="clear" w:color="auto" w:fill="A8D08D" w:themeFill="accent6" w:themeFillTint="99"/>
          </w:tcPr>
          <w:p w14:paraId="21978C81" w14:textId="13B726E2" w:rsidR="000A17BC" w:rsidRPr="00640D96" w:rsidRDefault="00CA116A" w:rsidP="00640D96">
            <w:pPr>
              <w:spacing w:line="259" w:lineRule="auto"/>
              <w:ind w:left="412" w:right="38" w:hanging="10"/>
              <w:jc w:val="both"/>
              <w:rPr>
                <w:rFonts w:eastAsia="Calibri"/>
                <w:b/>
                <w:color w:val="000000"/>
              </w:rPr>
            </w:pPr>
            <w:r w:rsidRPr="00640D96">
              <w:rPr>
                <w:rFonts w:eastAsia="Calibri"/>
                <w:b/>
                <w:color w:val="000000"/>
              </w:rPr>
              <w:t>Nomina gruppo di lavoro “ Progetto Erasmus”</w:t>
            </w:r>
          </w:p>
        </w:tc>
      </w:tr>
      <w:tr w:rsidR="00284F3B" w:rsidRPr="00640D96" w14:paraId="03563DB6" w14:textId="77777777" w:rsidTr="00284F3B">
        <w:tc>
          <w:tcPr>
            <w:tcW w:w="9628" w:type="dxa"/>
            <w:shd w:val="clear" w:color="auto" w:fill="FFFFFF" w:themeFill="background1"/>
          </w:tcPr>
          <w:p w14:paraId="3128BFE3" w14:textId="23D69DB7" w:rsidR="00284F3B" w:rsidRPr="00640D96" w:rsidRDefault="0096745D" w:rsidP="00640D96">
            <w:pPr>
              <w:spacing w:after="200" w:line="259" w:lineRule="auto"/>
              <w:ind w:left="360"/>
              <w:jc w:val="both"/>
              <w:rPr>
                <w:rFonts w:eastAsia="Calibri"/>
                <w:color w:val="000000"/>
              </w:rPr>
            </w:pPr>
            <w:r w:rsidRPr="00640D96">
              <w:rPr>
                <w:rFonts w:eastAsia="Calibri"/>
                <w:color w:val="000000"/>
              </w:rPr>
              <w:t xml:space="preserve">La D.S, in base alle domande di partecipazione, su base volontaria,  pervenute a seguito di comunicazione con circolare ,nomina il gruppo di lavoro Erasmus formato dai professori Vincenza Barresi,  Eva Catanese, Giulio Chiofalo, Marina La Rocca, Domenica Ricca.  </w:t>
            </w:r>
          </w:p>
        </w:tc>
      </w:tr>
      <w:tr w:rsidR="00284F3B" w:rsidRPr="00640D96" w14:paraId="043917EA" w14:textId="77777777" w:rsidTr="00660E69">
        <w:tc>
          <w:tcPr>
            <w:tcW w:w="9628" w:type="dxa"/>
            <w:shd w:val="clear" w:color="auto" w:fill="FFC000" w:themeFill="accent4"/>
          </w:tcPr>
          <w:p w14:paraId="6B35A648" w14:textId="6D7DFF07" w:rsidR="00284F3B" w:rsidRPr="00640D96" w:rsidRDefault="00660E69" w:rsidP="00640D96">
            <w:pPr>
              <w:spacing w:after="200" w:line="259" w:lineRule="auto"/>
              <w:ind w:left="360"/>
              <w:jc w:val="both"/>
              <w:rPr>
                <w:rFonts w:eastAsia="Calibri"/>
                <w:b/>
                <w:color w:val="000000"/>
              </w:rPr>
            </w:pPr>
            <w:r w:rsidRPr="00640D96">
              <w:rPr>
                <w:rFonts w:eastAsia="Calibri"/>
                <w:b/>
                <w:color w:val="000000"/>
              </w:rPr>
              <w:t>1</w:t>
            </w:r>
            <w:r w:rsidR="00797171" w:rsidRPr="00640D96">
              <w:rPr>
                <w:rFonts w:eastAsia="Calibri"/>
                <w:b/>
                <w:color w:val="000000"/>
              </w:rPr>
              <w:t>2</w:t>
            </w:r>
            <w:r w:rsidRPr="00640D96">
              <w:rPr>
                <w:rFonts w:eastAsia="Calibri"/>
                <w:b/>
                <w:color w:val="000000"/>
              </w:rPr>
              <w:t>° Punto</w:t>
            </w:r>
          </w:p>
        </w:tc>
      </w:tr>
      <w:tr w:rsidR="00284F3B" w:rsidRPr="00640D96" w14:paraId="44A31E12" w14:textId="77777777" w:rsidTr="00660E69">
        <w:tc>
          <w:tcPr>
            <w:tcW w:w="9628" w:type="dxa"/>
            <w:shd w:val="clear" w:color="auto" w:fill="A8D08D" w:themeFill="accent6" w:themeFillTint="99"/>
          </w:tcPr>
          <w:p w14:paraId="30A4FDA3" w14:textId="21E1F90D" w:rsidR="00284F3B" w:rsidRPr="00640D96" w:rsidRDefault="001E70FD" w:rsidP="00640D96">
            <w:pPr>
              <w:ind w:left="412"/>
              <w:jc w:val="both"/>
              <w:rPr>
                <w:rFonts w:eastAsia="Calibri"/>
                <w:b/>
                <w:color w:val="000000"/>
              </w:rPr>
            </w:pPr>
            <w:r w:rsidRPr="00640D96">
              <w:rPr>
                <w:rFonts w:eastAsia="Calibri"/>
                <w:b/>
                <w:color w:val="000000"/>
              </w:rPr>
              <w:t>Deroga assenza atleti</w:t>
            </w:r>
          </w:p>
        </w:tc>
      </w:tr>
      <w:tr w:rsidR="00284F3B" w:rsidRPr="00640D96" w14:paraId="56E6EB35" w14:textId="77777777" w:rsidTr="00284F3B">
        <w:tc>
          <w:tcPr>
            <w:tcW w:w="9628" w:type="dxa"/>
            <w:shd w:val="clear" w:color="auto" w:fill="FFFFFF" w:themeFill="background1"/>
          </w:tcPr>
          <w:p w14:paraId="72DE581B" w14:textId="0AA9D774" w:rsidR="00284F3B" w:rsidRPr="00640D96" w:rsidRDefault="00162A0F" w:rsidP="00640D96">
            <w:pPr>
              <w:spacing w:after="200" w:line="259" w:lineRule="auto"/>
              <w:ind w:left="360"/>
              <w:jc w:val="both"/>
              <w:rPr>
                <w:rFonts w:eastAsia="Calibri"/>
                <w:color w:val="000000"/>
              </w:rPr>
            </w:pPr>
            <w:r w:rsidRPr="00640D96">
              <w:rPr>
                <w:rFonts w:eastAsia="Calibri"/>
                <w:color w:val="000000"/>
              </w:rPr>
              <w:t xml:space="preserve">La Dirigente richiamando il D.M. 10 aprile 2018, n 279 e il progetto didattico sperimentale studente-atleta illustra le procedure da attivare a tutela degli alunni, presenti anche nel nostro Istituto, </w:t>
            </w:r>
            <w:r w:rsidR="00885F3E" w:rsidRPr="00640D96">
              <w:rPr>
                <w:rFonts w:eastAsia="Calibri"/>
                <w:color w:val="000000"/>
              </w:rPr>
              <w:t xml:space="preserve">e le modalità di adesione </w:t>
            </w:r>
            <w:r w:rsidR="0014725C" w:rsidRPr="00640D96">
              <w:rPr>
                <w:rFonts w:eastAsia="Calibri"/>
                <w:color w:val="000000"/>
              </w:rPr>
              <w:t>s</w:t>
            </w:r>
            <w:r w:rsidR="00885F3E" w:rsidRPr="00640D96">
              <w:rPr>
                <w:rFonts w:eastAsia="Calibri"/>
                <w:color w:val="000000"/>
              </w:rPr>
              <w:t xml:space="preserve">u piattaforma predisposta, in base alla C.M n 2095 del </w:t>
            </w:r>
            <w:r w:rsidR="00885F3E" w:rsidRPr="00640D96">
              <w:rPr>
                <w:rFonts w:eastAsia="Calibri"/>
                <w:color w:val="000000"/>
              </w:rPr>
              <w:lastRenderedPageBreak/>
              <w:t>27/09/2021</w:t>
            </w:r>
            <w:r w:rsidR="0014725C" w:rsidRPr="00640D96">
              <w:rPr>
                <w:rFonts w:eastAsia="Calibri"/>
                <w:color w:val="000000"/>
              </w:rPr>
              <w:t xml:space="preserve"> e che </w:t>
            </w:r>
            <w:r w:rsidR="00885F3E" w:rsidRPr="00640D96">
              <w:rPr>
                <w:rFonts w:eastAsia="Calibri"/>
                <w:color w:val="000000"/>
              </w:rPr>
              <w:t xml:space="preserve">sarà cura dei consigli di classe, su indicazione dei docenti di scienze motorie prevedere le azioni </w:t>
            </w:r>
            <w:r w:rsidR="0014725C" w:rsidRPr="00640D96">
              <w:rPr>
                <w:rFonts w:eastAsia="Calibri"/>
                <w:color w:val="000000"/>
              </w:rPr>
              <w:t xml:space="preserve">necessarie </w:t>
            </w:r>
            <w:r w:rsidR="00885F3E" w:rsidRPr="00640D96">
              <w:rPr>
                <w:rFonts w:eastAsia="Calibri"/>
                <w:color w:val="000000"/>
              </w:rPr>
              <w:t xml:space="preserve"> e la formulazione del Progetto Formativo Personalizzato ( PFP).  </w:t>
            </w:r>
          </w:p>
        </w:tc>
      </w:tr>
      <w:tr w:rsidR="009F7682" w:rsidRPr="00640D96" w14:paraId="46DCF4AB" w14:textId="77777777" w:rsidTr="001A0B3D">
        <w:tc>
          <w:tcPr>
            <w:tcW w:w="9628" w:type="dxa"/>
            <w:shd w:val="clear" w:color="auto" w:fill="A8D08D" w:themeFill="accent6" w:themeFillTint="99"/>
          </w:tcPr>
          <w:p w14:paraId="331EFD02" w14:textId="452DA3A4" w:rsidR="009F7682" w:rsidRPr="00640D96" w:rsidRDefault="00797171" w:rsidP="00640D96">
            <w:pPr>
              <w:spacing w:after="200" w:line="259" w:lineRule="auto"/>
              <w:ind w:left="360"/>
              <w:jc w:val="both"/>
              <w:rPr>
                <w:b/>
                <w:i/>
                <w:highlight w:val="yellow"/>
              </w:rPr>
            </w:pPr>
            <w:r w:rsidRPr="00640D96">
              <w:rPr>
                <w:b/>
                <w:i/>
              </w:rPr>
              <w:lastRenderedPageBreak/>
              <w:t xml:space="preserve">15° </w:t>
            </w:r>
            <w:r w:rsidR="009F7682" w:rsidRPr="00640D96">
              <w:rPr>
                <w:b/>
                <w:i/>
              </w:rPr>
              <w:t xml:space="preserve">Varie ed eventuali </w:t>
            </w:r>
          </w:p>
        </w:tc>
      </w:tr>
      <w:tr w:rsidR="004A4802" w:rsidRPr="00640D96" w14:paraId="6C507E0E" w14:textId="77777777" w:rsidTr="004A4802">
        <w:tc>
          <w:tcPr>
            <w:tcW w:w="9628" w:type="dxa"/>
            <w:shd w:val="clear" w:color="auto" w:fill="auto"/>
          </w:tcPr>
          <w:p w14:paraId="380A3E5C" w14:textId="30BB2D9F" w:rsidR="007F0DA8" w:rsidRPr="00640D96" w:rsidRDefault="002A66A7" w:rsidP="00640D96">
            <w:pPr>
              <w:spacing w:after="200" w:line="259" w:lineRule="auto"/>
              <w:ind w:left="360"/>
              <w:jc w:val="both"/>
            </w:pPr>
            <w:r w:rsidRPr="00640D96">
              <w:t xml:space="preserve">Prende la parola la prof..ssa </w:t>
            </w:r>
            <w:r w:rsidR="00885F3E" w:rsidRPr="00640D96">
              <w:t xml:space="preserve">D’Amore che, facendo riferimento ad episodi di mancata sanificazione delle cattedre al cambio d’ora, chiede che venga posta, da parte dei collaboratori scolastici, maggiore cura e soprattutto solerzia nell’effettuazione di tale compito che, vista la particolare situazione, risulta di prioritaria importanza. La Dirigente riconosciute le giuste preoccupazioni  </w:t>
            </w:r>
            <w:r w:rsidR="0014725C" w:rsidRPr="00640D96">
              <w:t xml:space="preserve"> </w:t>
            </w:r>
            <w:r w:rsidR="007F0DA8" w:rsidRPr="00640D96">
              <w:t>rappresentate da</w:t>
            </w:r>
            <w:r w:rsidR="00885F3E" w:rsidRPr="00640D96">
              <w:t xml:space="preserve">lla docente dichiara che verrà comunicato  immediatamente </w:t>
            </w:r>
            <w:r w:rsidRPr="00640D96">
              <w:t xml:space="preserve"> </w:t>
            </w:r>
            <w:r w:rsidR="007F0DA8" w:rsidRPr="00640D96">
              <w:t>ai collaboratori scolastici ,</w:t>
            </w:r>
            <w:r w:rsidR="00885F3E" w:rsidRPr="00640D96">
              <w:t xml:space="preserve">quanto emerso in sede di collegio </w:t>
            </w:r>
            <w:r w:rsidR="007F0DA8" w:rsidRPr="00640D96">
              <w:t xml:space="preserve">, e ci si attiverà immediatamente onde evitare che tali episodi debbano ripetersi. </w:t>
            </w:r>
          </w:p>
          <w:p w14:paraId="6BF59F2A" w14:textId="5EE3B886" w:rsidR="002A66A7" w:rsidRPr="00640D96" w:rsidRDefault="007F0DA8" w:rsidP="00640D96">
            <w:pPr>
              <w:spacing w:after="200" w:line="259" w:lineRule="auto"/>
              <w:ind w:left="360"/>
              <w:jc w:val="both"/>
            </w:pPr>
            <w:r w:rsidRPr="00640D96">
              <w:t xml:space="preserve">Prende la parola la prof.ssa Morasca ,  comunicando ai colleghi  che, su iniziativa della prof.ssa Polito, si vuole effettuare una raccolta da devolvere alle due ragazze in stato di gravidanza della nostra scuola. </w:t>
            </w:r>
            <w:r w:rsidR="00885F3E" w:rsidRPr="00640D96">
              <w:t xml:space="preserve"> </w:t>
            </w:r>
          </w:p>
          <w:p w14:paraId="77FE27F9" w14:textId="7643DC29" w:rsidR="002A66A7" w:rsidRPr="00640D96" w:rsidRDefault="002A66A7" w:rsidP="00640D96">
            <w:pPr>
              <w:spacing w:after="200" w:line="259" w:lineRule="auto"/>
              <w:ind w:left="360"/>
              <w:jc w:val="both"/>
              <w:rPr>
                <w:b/>
                <w:i/>
              </w:rPr>
            </w:pPr>
            <w:r w:rsidRPr="00640D96">
              <w:t xml:space="preserve"> </w:t>
            </w:r>
          </w:p>
        </w:tc>
      </w:tr>
      <w:tr w:rsidR="008B757C" w:rsidRPr="00640D96" w14:paraId="37A1C6D9" w14:textId="77777777" w:rsidTr="00051C24">
        <w:tc>
          <w:tcPr>
            <w:tcW w:w="9628" w:type="dxa"/>
            <w:shd w:val="clear" w:color="auto" w:fill="FFFFFF" w:themeFill="background1"/>
          </w:tcPr>
          <w:p w14:paraId="48B404FB" w14:textId="7E020B83" w:rsidR="008B757C" w:rsidRPr="00640D96" w:rsidRDefault="008B757C"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40D96">
              <w:t>A conclusione, non essendoci ulteriori argomenti da trattare</w:t>
            </w:r>
            <w:r w:rsidR="0084531E" w:rsidRPr="00640D96">
              <w:t>,</w:t>
            </w:r>
            <w:r w:rsidRPr="00640D96">
              <w:t xml:space="preserve"> il Presidente, alle ore 1</w:t>
            </w:r>
            <w:r w:rsidR="009F5C2E" w:rsidRPr="00640D96">
              <w:t>7</w:t>
            </w:r>
            <w:r w:rsidRPr="00640D96">
              <w:t>.</w:t>
            </w:r>
            <w:r w:rsidR="007F0DA8" w:rsidRPr="00640D96">
              <w:t>00</w:t>
            </w:r>
            <w:r w:rsidRPr="00640D96">
              <w:t>, dichiara conclusa la seduta</w:t>
            </w:r>
            <w:r w:rsidRPr="00640D96">
              <w:rPr>
                <w:b/>
              </w:rPr>
              <w:t>.</w:t>
            </w:r>
          </w:p>
          <w:p w14:paraId="3D2FEC86" w14:textId="77777777" w:rsidR="00266309" w:rsidRPr="00640D96" w:rsidRDefault="008B757C"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640D96">
              <w:rPr>
                <w:b/>
                <w:i/>
              </w:rPr>
              <w:t xml:space="preserve">Il segretario verbalizzante </w:t>
            </w:r>
            <w:r w:rsidR="00266309" w:rsidRPr="00640D96">
              <w:rPr>
                <w:b/>
                <w:i/>
              </w:rPr>
              <w:t xml:space="preserve">                                                          Il Presidente </w:t>
            </w:r>
          </w:p>
          <w:p w14:paraId="64FABFCC" w14:textId="58E4861A" w:rsidR="008B757C" w:rsidRPr="00640D96" w:rsidRDefault="00266309"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640D96">
              <w:rPr>
                <w:b/>
                <w:i/>
              </w:rPr>
              <w:t xml:space="preserve">Prof.ssa  </w:t>
            </w:r>
            <w:r w:rsidR="008B757C" w:rsidRPr="00640D96">
              <w:rPr>
                <w:b/>
                <w:i/>
              </w:rPr>
              <w:t>Matt</w:t>
            </w:r>
            <w:r w:rsidRPr="00640D96">
              <w:rPr>
                <w:b/>
                <w:i/>
              </w:rPr>
              <w:t>ia Morasca                                                       Dott.ssa Maria Rosaria Sgrò</w:t>
            </w:r>
          </w:p>
          <w:p w14:paraId="66AB70E2" w14:textId="77777777" w:rsidR="00123762" w:rsidRPr="00640D96" w:rsidRDefault="00123762"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14:paraId="55F1C866" w14:textId="77777777" w:rsidR="00062303" w:rsidRPr="00640D96" w:rsidRDefault="00062303" w:rsidP="00640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tc>
      </w:tr>
    </w:tbl>
    <w:p w14:paraId="54564BD9" w14:textId="77777777" w:rsidR="0039654E" w:rsidRPr="00640D96" w:rsidRDefault="0039654E" w:rsidP="00640D96">
      <w:pPr>
        <w:shd w:val="clear" w:color="auto" w:fill="FFFFFF" w:themeFill="background1"/>
        <w:jc w:val="both"/>
      </w:pPr>
    </w:p>
    <w:sectPr w:rsidR="0039654E" w:rsidRPr="00640D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EC12C" w14:textId="77777777" w:rsidR="00176FC6" w:rsidRDefault="00176FC6" w:rsidP="00035314">
      <w:r>
        <w:separator/>
      </w:r>
    </w:p>
  </w:endnote>
  <w:endnote w:type="continuationSeparator" w:id="0">
    <w:p w14:paraId="387961C8" w14:textId="77777777" w:rsidR="00176FC6" w:rsidRDefault="00176FC6" w:rsidP="0003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EA564" w14:textId="77777777" w:rsidR="00176FC6" w:rsidRDefault="00176FC6" w:rsidP="00035314">
      <w:r>
        <w:separator/>
      </w:r>
    </w:p>
  </w:footnote>
  <w:footnote w:type="continuationSeparator" w:id="0">
    <w:p w14:paraId="706230F3" w14:textId="77777777" w:rsidR="00176FC6" w:rsidRDefault="00176FC6" w:rsidP="00035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400"/>
    <w:multiLevelType w:val="hybridMultilevel"/>
    <w:tmpl w:val="66D0AB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36D1C99"/>
    <w:multiLevelType w:val="hybridMultilevel"/>
    <w:tmpl w:val="F7B0A6BC"/>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2" w15:restartNumberingAfterBreak="0">
    <w:nsid w:val="0A963CE4"/>
    <w:multiLevelType w:val="hybridMultilevel"/>
    <w:tmpl w:val="F8C8B4EE"/>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3" w15:restartNumberingAfterBreak="0">
    <w:nsid w:val="155B05D8"/>
    <w:multiLevelType w:val="hybridMultilevel"/>
    <w:tmpl w:val="52562D16"/>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4" w15:restartNumberingAfterBreak="0">
    <w:nsid w:val="166C5C78"/>
    <w:multiLevelType w:val="hybridMultilevel"/>
    <w:tmpl w:val="8A8EF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946063"/>
    <w:multiLevelType w:val="multilevel"/>
    <w:tmpl w:val="879834A0"/>
    <w:lvl w:ilvl="0">
      <w:start w:val="1"/>
      <w:numFmt w:val="decimal"/>
      <w:lvlText w:val="%1."/>
      <w:lvlJc w:val="left"/>
      <w:pPr>
        <w:tabs>
          <w:tab w:val="num" w:pos="720"/>
        </w:tabs>
        <w:ind w:left="720" w:hanging="360"/>
      </w:pPr>
      <w:rPr>
        <w:b/>
        <w:color w:val="auto"/>
        <w:sz w:val="18"/>
        <w:szCs w:val="18"/>
      </w:rPr>
    </w:lvl>
    <w:lvl w:ilvl="1">
      <w:numFmt w:val="bullet"/>
      <w:lvlText w:val="-"/>
      <w:lvlJc w:val="left"/>
      <w:pPr>
        <w:ind w:left="1070" w:hanging="360"/>
      </w:pPr>
      <w:rPr>
        <w:rFonts w:ascii="Trebuchet MS" w:eastAsia="Times New Roman" w:hAnsi="Trebuchet MS" w:cs="Times New Roman" w:hint="default"/>
        <w:color w:val="666666"/>
        <w:sz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EA40EC"/>
    <w:multiLevelType w:val="hybridMultilevel"/>
    <w:tmpl w:val="202E05A4"/>
    <w:lvl w:ilvl="0" w:tplc="04100001">
      <w:start w:val="1"/>
      <w:numFmt w:val="bullet"/>
      <w:lvlText w:val=""/>
      <w:lvlJc w:val="left"/>
      <w:pPr>
        <w:ind w:left="904" w:hanging="360"/>
      </w:pPr>
      <w:rPr>
        <w:rFonts w:ascii="Symbol" w:hAnsi="Symbol" w:hint="default"/>
      </w:rPr>
    </w:lvl>
    <w:lvl w:ilvl="1" w:tplc="B79EACBC">
      <w:numFmt w:val="bullet"/>
      <w:lvlText w:val="•"/>
      <w:lvlJc w:val="left"/>
      <w:pPr>
        <w:ind w:left="1969" w:hanging="705"/>
      </w:pPr>
      <w:rPr>
        <w:rFonts w:ascii="Times New Roman" w:eastAsia="Times New Roman" w:hAnsi="Times New Roman" w:cs="Times New Roman" w:hint="default"/>
      </w:rPr>
    </w:lvl>
    <w:lvl w:ilvl="2" w:tplc="04100005" w:tentative="1">
      <w:start w:val="1"/>
      <w:numFmt w:val="bullet"/>
      <w:lvlText w:val=""/>
      <w:lvlJc w:val="left"/>
      <w:pPr>
        <w:ind w:left="2344" w:hanging="360"/>
      </w:pPr>
      <w:rPr>
        <w:rFonts w:ascii="Wingdings" w:hAnsi="Wingdings" w:hint="default"/>
      </w:rPr>
    </w:lvl>
    <w:lvl w:ilvl="3" w:tplc="04100001" w:tentative="1">
      <w:start w:val="1"/>
      <w:numFmt w:val="bullet"/>
      <w:lvlText w:val=""/>
      <w:lvlJc w:val="left"/>
      <w:pPr>
        <w:ind w:left="3064" w:hanging="360"/>
      </w:pPr>
      <w:rPr>
        <w:rFonts w:ascii="Symbol" w:hAnsi="Symbol" w:hint="default"/>
      </w:rPr>
    </w:lvl>
    <w:lvl w:ilvl="4" w:tplc="04100003" w:tentative="1">
      <w:start w:val="1"/>
      <w:numFmt w:val="bullet"/>
      <w:lvlText w:val="o"/>
      <w:lvlJc w:val="left"/>
      <w:pPr>
        <w:ind w:left="3784" w:hanging="360"/>
      </w:pPr>
      <w:rPr>
        <w:rFonts w:ascii="Courier New" w:hAnsi="Courier New" w:cs="Courier New" w:hint="default"/>
      </w:rPr>
    </w:lvl>
    <w:lvl w:ilvl="5" w:tplc="04100005" w:tentative="1">
      <w:start w:val="1"/>
      <w:numFmt w:val="bullet"/>
      <w:lvlText w:val=""/>
      <w:lvlJc w:val="left"/>
      <w:pPr>
        <w:ind w:left="4504" w:hanging="360"/>
      </w:pPr>
      <w:rPr>
        <w:rFonts w:ascii="Wingdings" w:hAnsi="Wingdings" w:hint="default"/>
      </w:rPr>
    </w:lvl>
    <w:lvl w:ilvl="6" w:tplc="04100001" w:tentative="1">
      <w:start w:val="1"/>
      <w:numFmt w:val="bullet"/>
      <w:lvlText w:val=""/>
      <w:lvlJc w:val="left"/>
      <w:pPr>
        <w:ind w:left="5224" w:hanging="360"/>
      </w:pPr>
      <w:rPr>
        <w:rFonts w:ascii="Symbol" w:hAnsi="Symbol" w:hint="default"/>
      </w:rPr>
    </w:lvl>
    <w:lvl w:ilvl="7" w:tplc="04100003" w:tentative="1">
      <w:start w:val="1"/>
      <w:numFmt w:val="bullet"/>
      <w:lvlText w:val="o"/>
      <w:lvlJc w:val="left"/>
      <w:pPr>
        <w:ind w:left="5944" w:hanging="360"/>
      </w:pPr>
      <w:rPr>
        <w:rFonts w:ascii="Courier New" w:hAnsi="Courier New" w:cs="Courier New" w:hint="default"/>
      </w:rPr>
    </w:lvl>
    <w:lvl w:ilvl="8" w:tplc="04100005" w:tentative="1">
      <w:start w:val="1"/>
      <w:numFmt w:val="bullet"/>
      <w:lvlText w:val=""/>
      <w:lvlJc w:val="left"/>
      <w:pPr>
        <w:ind w:left="6664" w:hanging="360"/>
      </w:pPr>
      <w:rPr>
        <w:rFonts w:ascii="Wingdings" w:hAnsi="Wingdings" w:hint="default"/>
      </w:rPr>
    </w:lvl>
  </w:abstractNum>
  <w:abstractNum w:abstractNumId="7" w15:restartNumberingAfterBreak="0">
    <w:nsid w:val="26250554"/>
    <w:multiLevelType w:val="hybridMultilevel"/>
    <w:tmpl w:val="10222986"/>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8" w15:restartNumberingAfterBreak="0">
    <w:nsid w:val="2C131AE6"/>
    <w:multiLevelType w:val="hybridMultilevel"/>
    <w:tmpl w:val="C5828982"/>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9" w15:restartNumberingAfterBreak="0">
    <w:nsid w:val="2F074EA8"/>
    <w:multiLevelType w:val="multilevel"/>
    <w:tmpl w:val="CD10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93B89"/>
    <w:multiLevelType w:val="hybridMultilevel"/>
    <w:tmpl w:val="B3DC8556"/>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11" w15:restartNumberingAfterBreak="0">
    <w:nsid w:val="34A96DFF"/>
    <w:multiLevelType w:val="hybridMultilevel"/>
    <w:tmpl w:val="AF88ABA0"/>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12" w15:restartNumberingAfterBreak="0">
    <w:nsid w:val="36924783"/>
    <w:multiLevelType w:val="hybridMultilevel"/>
    <w:tmpl w:val="4C408FD0"/>
    <w:lvl w:ilvl="0" w:tplc="06CC1560">
      <w:start w:val="1"/>
      <w:numFmt w:val="decimal"/>
      <w:lvlText w:val="%1."/>
      <w:lvlJc w:val="left"/>
      <w:pPr>
        <w:ind w:left="2160" w:hanging="360"/>
      </w:pPr>
      <w:rPr>
        <w:rFonts w:eastAsia="Calibri" w:cs="Times New Roman"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15:restartNumberingAfterBreak="0">
    <w:nsid w:val="36F526B4"/>
    <w:multiLevelType w:val="hybridMultilevel"/>
    <w:tmpl w:val="96305C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9052E5D"/>
    <w:multiLevelType w:val="hybridMultilevel"/>
    <w:tmpl w:val="51F488FE"/>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15" w15:restartNumberingAfterBreak="0">
    <w:nsid w:val="41175AFD"/>
    <w:multiLevelType w:val="hybridMultilevel"/>
    <w:tmpl w:val="56E036C8"/>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16" w15:restartNumberingAfterBreak="0">
    <w:nsid w:val="41DF5799"/>
    <w:multiLevelType w:val="hybridMultilevel"/>
    <w:tmpl w:val="2E0AAD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027CA1"/>
    <w:multiLevelType w:val="hybridMultilevel"/>
    <w:tmpl w:val="4CBE8E56"/>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18" w15:restartNumberingAfterBreak="0">
    <w:nsid w:val="4BE147CB"/>
    <w:multiLevelType w:val="hybridMultilevel"/>
    <w:tmpl w:val="09F0A28C"/>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19" w15:restartNumberingAfterBreak="0">
    <w:nsid w:val="4C27433B"/>
    <w:multiLevelType w:val="hybridMultilevel"/>
    <w:tmpl w:val="69AE9D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AF4CD7"/>
    <w:multiLevelType w:val="hybridMultilevel"/>
    <w:tmpl w:val="D73EE5D6"/>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21" w15:restartNumberingAfterBreak="0">
    <w:nsid w:val="60944E4A"/>
    <w:multiLevelType w:val="hybridMultilevel"/>
    <w:tmpl w:val="8A8EF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4B023C"/>
    <w:multiLevelType w:val="hybridMultilevel"/>
    <w:tmpl w:val="E8B85B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64B83DF4"/>
    <w:multiLevelType w:val="hybridMultilevel"/>
    <w:tmpl w:val="B1406B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C9D06B7"/>
    <w:multiLevelType w:val="hybridMultilevel"/>
    <w:tmpl w:val="C8C2465E"/>
    <w:lvl w:ilvl="0" w:tplc="04100001">
      <w:start w:val="1"/>
      <w:numFmt w:val="bullet"/>
      <w:lvlText w:val=""/>
      <w:lvlJc w:val="left"/>
      <w:pPr>
        <w:ind w:left="1038" w:hanging="360"/>
      </w:pPr>
      <w:rPr>
        <w:rFonts w:ascii="Symbol" w:hAnsi="Symbol" w:hint="default"/>
      </w:rPr>
    </w:lvl>
    <w:lvl w:ilvl="1" w:tplc="04100003">
      <w:start w:val="1"/>
      <w:numFmt w:val="bullet"/>
      <w:lvlText w:val="o"/>
      <w:lvlJc w:val="left"/>
      <w:pPr>
        <w:ind w:left="1758" w:hanging="360"/>
      </w:pPr>
      <w:rPr>
        <w:rFonts w:ascii="Courier New" w:hAnsi="Courier New" w:cs="Courier New" w:hint="default"/>
      </w:rPr>
    </w:lvl>
    <w:lvl w:ilvl="2" w:tplc="04100005">
      <w:start w:val="1"/>
      <w:numFmt w:val="bullet"/>
      <w:lvlText w:val=""/>
      <w:lvlJc w:val="left"/>
      <w:pPr>
        <w:ind w:left="2478" w:hanging="360"/>
      </w:pPr>
      <w:rPr>
        <w:rFonts w:ascii="Wingdings" w:hAnsi="Wingdings" w:hint="default"/>
      </w:rPr>
    </w:lvl>
    <w:lvl w:ilvl="3" w:tplc="04100001">
      <w:start w:val="1"/>
      <w:numFmt w:val="bullet"/>
      <w:lvlText w:val=""/>
      <w:lvlJc w:val="left"/>
      <w:pPr>
        <w:ind w:left="3198" w:hanging="360"/>
      </w:pPr>
      <w:rPr>
        <w:rFonts w:ascii="Symbol" w:hAnsi="Symbol" w:hint="default"/>
      </w:rPr>
    </w:lvl>
    <w:lvl w:ilvl="4" w:tplc="04100003">
      <w:start w:val="1"/>
      <w:numFmt w:val="bullet"/>
      <w:lvlText w:val="o"/>
      <w:lvlJc w:val="left"/>
      <w:pPr>
        <w:ind w:left="3918" w:hanging="360"/>
      </w:pPr>
      <w:rPr>
        <w:rFonts w:ascii="Courier New" w:hAnsi="Courier New" w:cs="Courier New" w:hint="default"/>
      </w:rPr>
    </w:lvl>
    <w:lvl w:ilvl="5" w:tplc="04100005">
      <w:start w:val="1"/>
      <w:numFmt w:val="bullet"/>
      <w:lvlText w:val=""/>
      <w:lvlJc w:val="left"/>
      <w:pPr>
        <w:ind w:left="4638" w:hanging="360"/>
      </w:pPr>
      <w:rPr>
        <w:rFonts w:ascii="Wingdings" w:hAnsi="Wingdings" w:hint="default"/>
      </w:rPr>
    </w:lvl>
    <w:lvl w:ilvl="6" w:tplc="04100001">
      <w:start w:val="1"/>
      <w:numFmt w:val="bullet"/>
      <w:lvlText w:val=""/>
      <w:lvlJc w:val="left"/>
      <w:pPr>
        <w:ind w:left="5358" w:hanging="360"/>
      </w:pPr>
      <w:rPr>
        <w:rFonts w:ascii="Symbol" w:hAnsi="Symbol" w:hint="default"/>
      </w:rPr>
    </w:lvl>
    <w:lvl w:ilvl="7" w:tplc="04100003">
      <w:start w:val="1"/>
      <w:numFmt w:val="bullet"/>
      <w:lvlText w:val="o"/>
      <w:lvlJc w:val="left"/>
      <w:pPr>
        <w:ind w:left="6078" w:hanging="360"/>
      </w:pPr>
      <w:rPr>
        <w:rFonts w:ascii="Courier New" w:hAnsi="Courier New" w:cs="Courier New" w:hint="default"/>
      </w:rPr>
    </w:lvl>
    <w:lvl w:ilvl="8" w:tplc="04100005">
      <w:start w:val="1"/>
      <w:numFmt w:val="bullet"/>
      <w:lvlText w:val=""/>
      <w:lvlJc w:val="left"/>
      <w:pPr>
        <w:ind w:left="6798" w:hanging="360"/>
      </w:pPr>
      <w:rPr>
        <w:rFonts w:ascii="Wingdings" w:hAnsi="Wingdings" w:hint="default"/>
      </w:rPr>
    </w:lvl>
  </w:abstractNum>
  <w:abstractNum w:abstractNumId="25" w15:restartNumberingAfterBreak="0">
    <w:nsid w:val="6D0C392D"/>
    <w:multiLevelType w:val="hybridMultilevel"/>
    <w:tmpl w:val="83745DCA"/>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26" w15:restartNumberingAfterBreak="0">
    <w:nsid w:val="6E6A36C4"/>
    <w:multiLevelType w:val="hybridMultilevel"/>
    <w:tmpl w:val="20F812C2"/>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27" w15:restartNumberingAfterBreak="0">
    <w:nsid w:val="6ED6497F"/>
    <w:multiLevelType w:val="hybridMultilevel"/>
    <w:tmpl w:val="352C2C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70287F43"/>
    <w:multiLevelType w:val="hybridMultilevel"/>
    <w:tmpl w:val="347CE144"/>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29" w15:restartNumberingAfterBreak="0">
    <w:nsid w:val="71A50859"/>
    <w:multiLevelType w:val="hybridMultilevel"/>
    <w:tmpl w:val="B7A82B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1AF1125"/>
    <w:multiLevelType w:val="hybridMultilevel"/>
    <w:tmpl w:val="83027D84"/>
    <w:lvl w:ilvl="0" w:tplc="04100001">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391D77"/>
    <w:multiLevelType w:val="hybridMultilevel"/>
    <w:tmpl w:val="8AB6E3F8"/>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abstractNum w:abstractNumId="32" w15:restartNumberingAfterBreak="0">
    <w:nsid w:val="76503173"/>
    <w:multiLevelType w:val="hybridMultilevel"/>
    <w:tmpl w:val="EDEE7B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E4A2D7B"/>
    <w:multiLevelType w:val="hybridMultilevel"/>
    <w:tmpl w:val="F3B04E34"/>
    <w:lvl w:ilvl="0" w:tplc="0410000F">
      <w:start w:val="1"/>
      <w:numFmt w:val="decimal"/>
      <w:lvlText w:val="%1."/>
      <w:lvlJc w:val="left"/>
      <w:pPr>
        <w:ind w:left="772" w:hanging="360"/>
      </w:pPr>
    </w:lvl>
    <w:lvl w:ilvl="1" w:tplc="04100019">
      <w:start w:val="1"/>
      <w:numFmt w:val="lowerLetter"/>
      <w:lvlText w:val="%2."/>
      <w:lvlJc w:val="left"/>
      <w:pPr>
        <w:ind w:left="1492" w:hanging="360"/>
      </w:pPr>
    </w:lvl>
    <w:lvl w:ilvl="2" w:tplc="0410001B">
      <w:start w:val="1"/>
      <w:numFmt w:val="lowerRoman"/>
      <w:lvlText w:val="%3."/>
      <w:lvlJc w:val="right"/>
      <w:pPr>
        <w:ind w:left="2212" w:hanging="180"/>
      </w:pPr>
    </w:lvl>
    <w:lvl w:ilvl="3" w:tplc="0410000F">
      <w:start w:val="1"/>
      <w:numFmt w:val="decimal"/>
      <w:lvlText w:val="%4."/>
      <w:lvlJc w:val="left"/>
      <w:pPr>
        <w:ind w:left="2932" w:hanging="360"/>
      </w:pPr>
    </w:lvl>
    <w:lvl w:ilvl="4" w:tplc="04100019">
      <w:start w:val="1"/>
      <w:numFmt w:val="lowerLetter"/>
      <w:lvlText w:val="%5."/>
      <w:lvlJc w:val="left"/>
      <w:pPr>
        <w:ind w:left="3652" w:hanging="360"/>
      </w:pPr>
    </w:lvl>
    <w:lvl w:ilvl="5" w:tplc="0410001B">
      <w:start w:val="1"/>
      <w:numFmt w:val="lowerRoman"/>
      <w:lvlText w:val="%6."/>
      <w:lvlJc w:val="right"/>
      <w:pPr>
        <w:ind w:left="4372" w:hanging="180"/>
      </w:pPr>
    </w:lvl>
    <w:lvl w:ilvl="6" w:tplc="0410000F">
      <w:start w:val="1"/>
      <w:numFmt w:val="decimal"/>
      <w:lvlText w:val="%7."/>
      <w:lvlJc w:val="left"/>
      <w:pPr>
        <w:ind w:left="5092" w:hanging="360"/>
      </w:pPr>
    </w:lvl>
    <w:lvl w:ilvl="7" w:tplc="04100019">
      <w:start w:val="1"/>
      <w:numFmt w:val="lowerLetter"/>
      <w:lvlText w:val="%8."/>
      <w:lvlJc w:val="left"/>
      <w:pPr>
        <w:ind w:left="5812" w:hanging="360"/>
      </w:pPr>
    </w:lvl>
    <w:lvl w:ilvl="8" w:tplc="0410001B">
      <w:start w:val="1"/>
      <w:numFmt w:val="lowerRoman"/>
      <w:lvlText w:val="%9."/>
      <w:lvlJc w:val="right"/>
      <w:pPr>
        <w:ind w:left="6532" w:hanging="180"/>
      </w:pPr>
    </w:lvl>
  </w:abstractNum>
  <w:num w:numId="1">
    <w:abstractNumId w:val="31"/>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24"/>
  </w:num>
  <w:num w:numId="6">
    <w:abstractNumId w:val="1"/>
  </w:num>
  <w:num w:numId="7">
    <w:abstractNumId w:val="10"/>
  </w:num>
  <w:num w:numId="8">
    <w:abstractNumId w:val="25"/>
  </w:num>
  <w:num w:numId="9">
    <w:abstractNumId w:val="15"/>
  </w:num>
  <w:num w:numId="10">
    <w:abstractNumId w:val="11"/>
  </w:num>
  <w:num w:numId="11">
    <w:abstractNumId w:val="28"/>
  </w:num>
  <w:num w:numId="12">
    <w:abstractNumId w:val="26"/>
  </w:num>
  <w:num w:numId="13">
    <w:abstractNumId w:val="31"/>
  </w:num>
  <w:num w:numId="14">
    <w:abstractNumId w:val="14"/>
  </w:num>
  <w:num w:numId="15">
    <w:abstractNumId w:val="20"/>
  </w:num>
  <w:num w:numId="16">
    <w:abstractNumId w:val="7"/>
  </w:num>
  <w:num w:numId="17">
    <w:abstractNumId w:val="3"/>
  </w:num>
  <w:num w:numId="18">
    <w:abstractNumId w:val="8"/>
  </w:num>
  <w:num w:numId="19">
    <w:abstractNumId w:val="17"/>
  </w:num>
  <w:num w:numId="20">
    <w:abstractNumId w:val="33"/>
  </w:num>
  <w:num w:numId="21">
    <w:abstractNumId w:val="18"/>
  </w:num>
  <w:num w:numId="22">
    <w:abstractNumId w:val="2"/>
  </w:num>
  <w:num w:numId="23">
    <w:abstractNumId w:val="30"/>
  </w:num>
  <w:num w:numId="24">
    <w:abstractNumId w:val="21"/>
  </w:num>
  <w:num w:numId="25">
    <w:abstractNumId w:val="16"/>
  </w:num>
  <w:num w:numId="26">
    <w:abstractNumId w:val="23"/>
  </w:num>
  <w:num w:numId="27">
    <w:abstractNumId w:val="21"/>
  </w:num>
  <w:num w:numId="28">
    <w:abstractNumId w:val="19"/>
  </w:num>
  <w:num w:numId="29">
    <w:abstractNumId w:val="32"/>
  </w:num>
  <w:num w:numId="30">
    <w:abstractNumId w:val="4"/>
  </w:num>
  <w:num w:numId="31">
    <w:abstractNumId w:val="0"/>
  </w:num>
  <w:num w:numId="32">
    <w:abstractNumId w:val="13"/>
  </w:num>
  <w:num w:numId="33">
    <w:abstractNumId w:val="27"/>
  </w:num>
  <w:num w:numId="34">
    <w:abstractNumId w:val="29"/>
  </w:num>
  <w:num w:numId="35">
    <w:abstractNumId w:val="2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F5"/>
    <w:rsid w:val="000020AE"/>
    <w:rsid w:val="000155ED"/>
    <w:rsid w:val="00035314"/>
    <w:rsid w:val="00035ECA"/>
    <w:rsid w:val="00036552"/>
    <w:rsid w:val="0004585A"/>
    <w:rsid w:val="00051C24"/>
    <w:rsid w:val="00056BA7"/>
    <w:rsid w:val="00057E67"/>
    <w:rsid w:val="00060048"/>
    <w:rsid w:val="0006037D"/>
    <w:rsid w:val="00061E6C"/>
    <w:rsid w:val="00062303"/>
    <w:rsid w:val="00073E71"/>
    <w:rsid w:val="00074913"/>
    <w:rsid w:val="00076991"/>
    <w:rsid w:val="00086EEB"/>
    <w:rsid w:val="00087437"/>
    <w:rsid w:val="0009240E"/>
    <w:rsid w:val="00096329"/>
    <w:rsid w:val="000A17BC"/>
    <w:rsid w:val="000B0E28"/>
    <w:rsid w:val="000B39B0"/>
    <w:rsid w:val="000B5204"/>
    <w:rsid w:val="000E7503"/>
    <w:rsid w:val="00107359"/>
    <w:rsid w:val="00121119"/>
    <w:rsid w:val="00123762"/>
    <w:rsid w:val="00130ED2"/>
    <w:rsid w:val="00141314"/>
    <w:rsid w:val="00142E36"/>
    <w:rsid w:val="001453FA"/>
    <w:rsid w:val="001470B2"/>
    <w:rsid w:val="0014725C"/>
    <w:rsid w:val="00156987"/>
    <w:rsid w:val="00162A0F"/>
    <w:rsid w:val="001638BA"/>
    <w:rsid w:val="00170134"/>
    <w:rsid w:val="00176FC6"/>
    <w:rsid w:val="00177089"/>
    <w:rsid w:val="00183A9C"/>
    <w:rsid w:val="001A0B3D"/>
    <w:rsid w:val="001A0D44"/>
    <w:rsid w:val="001A2CAA"/>
    <w:rsid w:val="001B0854"/>
    <w:rsid w:val="001B1B55"/>
    <w:rsid w:val="001B648C"/>
    <w:rsid w:val="001C3D11"/>
    <w:rsid w:val="001D1E67"/>
    <w:rsid w:val="001D6AC0"/>
    <w:rsid w:val="001E70FD"/>
    <w:rsid w:val="001F3F1E"/>
    <w:rsid w:val="00203FEB"/>
    <w:rsid w:val="0020704F"/>
    <w:rsid w:val="002209D3"/>
    <w:rsid w:val="00220AAF"/>
    <w:rsid w:val="00222556"/>
    <w:rsid w:val="00222D4A"/>
    <w:rsid w:val="00222E2A"/>
    <w:rsid w:val="00234573"/>
    <w:rsid w:val="00247560"/>
    <w:rsid w:val="0024757C"/>
    <w:rsid w:val="00255460"/>
    <w:rsid w:val="00266309"/>
    <w:rsid w:val="00275A37"/>
    <w:rsid w:val="00280CAE"/>
    <w:rsid w:val="00284F3B"/>
    <w:rsid w:val="002A406C"/>
    <w:rsid w:val="002A66A7"/>
    <w:rsid w:val="002A6769"/>
    <w:rsid w:val="002B0CEB"/>
    <w:rsid w:val="002B3DD4"/>
    <w:rsid w:val="002C088B"/>
    <w:rsid w:val="002C5E42"/>
    <w:rsid w:val="002E028E"/>
    <w:rsid w:val="002E5943"/>
    <w:rsid w:val="002E7944"/>
    <w:rsid w:val="002F35CB"/>
    <w:rsid w:val="002F413A"/>
    <w:rsid w:val="00301054"/>
    <w:rsid w:val="0030202C"/>
    <w:rsid w:val="00302513"/>
    <w:rsid w:val="00305ACB"/>
    <w:rsid w:val="0031114A"/>
    <w:rsid w:val="0031544B"/>
    <w:rsid w:val="003160AA"/>
    <w:rsid w:val="00322B70"/>
    <w:rsid w:val="0033092F"/>
    <w:rsid w:val="003437D6"/>
    <w:rsid w:val="00344034"/>
    <w:rsid w:val="00346F1B"/>
    <w:rsid w:val="00347411"/>
    <w:rsid w:val="00351748"/>
    <w:rsid w:val="00370F9C"/>
    <w:rsid w:val="00385E3D"/>
    <w:rsid w:val="00386F31"/>
    <w:rsid w:val="0039654E"/>
    <w:rsid w:val="003A1DDB"/>
    <w:rsid w:val="003A4A07"/>
    <w:rsid w:val="003A5D45"/>
    <w:rsid w:val="003A7189"/>
    <w:rsid w:val="003B3251"/>
    <w:rsid w:val="003B44A9"/>
    <w:rsid w:val="003C6BF3"/>
    <w:rsid w:val="003D0290"/>
    <w:rsid w:val="003F5EA3"/>
    <w:rsid w:val="00404E6D"/>
    <w:rsid w:val="0040638C"/>
    <w:rsid w:val="00407EFA"/>
    <w:rsid w:val="004159C2"/>
    <w:rsid w:val="00454285"/>
    <w:rsid w:val="00470C3E"/>
    <w:rsid w:val="004733D2"/>
    <w:rsid w:val="00485632"/>
    <w:rsid w:val="004973C3"/>
    <w:rsid w:val="00497F64"/>
    <w:rsid w:val="004A2B57"/>
    <w:rsid w:val="004A3B78"/>
    <w:rsid w:val="004A3CE9"/>
    <w:rsid w:val="004A4802"/>
    <w:rsid w:val="004A66C7"/>
    <w:rsid w:val="004B7239"/>
    <w:rsid w:val="004C2A0F"/>
    <w:rsid w:val="004E086D"/>
    <w:rsid w:val="004E4BB6"/>
    <w:rsid w:val="004E6C18"/>
    <w:rsid w:val="004E7016"/>
    <w:rsid w:val="00507E8D"/>
    <w:rsid w:val="0051592E"/>
    <w:rsid w:val="00517190"/>
    <w:rsid w:val="0051763F"/>
    <w:rsid w:val="0052592A"/>
    <w:rsid w:val="00530687"/>
    <w:rsid w:val="00537D58"/>
    <w:rsid w:val="00550032"/>
    <w:rsid w:val="00551DB2"/>
    <w:rsid w:val="00556137"/>
    <w:rsid w:val="005709A5"/>
    <w:rsid w:val="00571A2B"/>
    <w:rsid w:val="00571A72"/>
    <w:rsid w:val="00571AD8"/>
    <w:rsid w:val="00572C6E"/>
    <w:rsid w:val="00572EC6"/>
    <w:rsid w:val="00576BB9"/>
    <w:rsid w:val="005816A3"/>
    <w:rsid w:val="005A012C"/>
    <w:rsid w:val="005A11C1"/>
    <w:rsid w:val="005B7255"/>
    <w:rsid w:val="005E21F2"/>
    <w:rsid w:val="005E6BCA"/>
    <w:rsid w:val="005F4457"/>
    <w:rsid w:val="005F7AFE"/>
    <w:rsid w:val="0060610F"/>
    <w:rsid w:val="00607E02"/>
    <w:rsid w:val="00616469"/>
    <w:rsid w:val="00617A77"/>
    <w:rsid w:val="00634589"/>
    <w:rsid w:val="006348F9"/>
    <w:rsid w:val="00635E60"/>
    <w:rsid w:val="0063631D"/>
    <w:rsid w:val="00640D96"/>
    <w:rsid w:val="00641AE9"/>
    <w:rsid w:val="00642170"/>
    <w:rsid w:val="00643EDF"/>
    <w:rsid w:val="006514B6"/>
    <w:rsid w:val="00654678"/>
    <w:rsid w:val="00660E69"/>
    <w:rsid w:val="006619BC"/>
    <w:rsid w:val="006675F3"/>
    <w:rsid w:val="00667A55"/>
    <w:rsid w:val="0067061E"/>
    <w:rsid w:val="00670AF2"/>
    <w:rsid w:val="00671D60"/>
    <w:rsid w:val="00677896"/>
    <w:rsid w:val="006A0008"/>
    <w:rsid w:val="006A16C0"/>
    <w:rsid w:val="006A3EBA"/>
    <w:rsid w:val="006B44A5"/>
    <w:rsid w:val="006E15AC"/>
    <w:rsid w:val="006E3355"/>
    <w:rsid w:val="006E7193"/>
    <w:rsid w:val="006F2D44"/>
    <w:rsid w:val="007072A8"/>
    <w:rsid w:val="00711767"/>
    <w:rsid w:val="007122B8"/>
    <w:rsid w:val="00716FF9"/>
    <w:rsid w:val="00717266"/>
    <w:rsid w:val="00721FEB"/>
    <w:rsid w:val="00725BE8"/>
    <w:rsid w:val="00727E5A"/>
    <w:rsid w:val="00733717"/>
    <w:rsid w:val="00736CE4"/>
    <w:rsid w:val="00750CFB"/>
    <w:rsid w:val="00752893"/>
    <w:rsid w:val="00753592"/>
    <w:rsid w:val="00754E9E"/>
    <w:rsid w:val="007613ED"/>
    <w:rsid w:val="0076314F"/>
    <w:rsid w:val="007641F5"/>
    <w:rsid w:val="007643DC"/>
    <w:rsid w:val="007655D5"/>
    <w:rsid w:val="00765971"/>
    <w:rsid w:val="0077578B"/>
    <w:rsid w:val="00782A5F"/>
    <w:rsid w:val="007859C2"/>
    <w:rsid w:val="0079567F"/>
    <w:rsid w:val="00797171"/>
    <w:rsid w:val="007A26C0"/>
    <w:rsid w:val="007B42B1"/>
    <w:rsid w:val="007B5558"/>
    <w:rsid w:val="007C13AF"/>
    <w:rsid w:val="007C232D"/>
    <w:rsid w:val="007C727D"/>
    <w:rsid w:val="007F0DA8"/>
    <w:rsid w:val="007F566C"/>
    <w:rsid w:val="007F7E47"/>
    <w:rsid w:val="00801B31"/>
    <w:rsid w:val="00803973"/>
    <w:rsid w:val="00804EAE"/>
    <w:rsid w:val="00811B54"/>
    <w:rsid w:val="00816B24"/>
    <w:rsid w:val="00824CCC"/>
    <w:rsid w:val="00827EFF"/>
    <w:rsid w:val="00835E12"/>
    <w:rsid w:val="0084531E"/>
    <w:rsid w:val="0086664E"/>
    <w:rsid w:val="0087422B"/>
    <w:rsid w:val="008810C3"/>
    <w:rsid w:val="00885F3E"/>
    <w:rsid w:val="00886F68"/>
    <w:rsid w:val="008923FE"/>
    <w:rsid w:val="008A3F5E"/>
    <w:rsid w:val="008A73E7"/>
    <w:rsid w:val="008B757C"/>
    <w:rsid w:val="008C6260"/>
    <w:rsid w:val="008D25D4"/>
    <w:rsid w:val="008E424F"/>
    <w:rsid w:val="008E7C78"/>
    <w:rsid w:val="008F1173"/>
    <w:rsid w:val="008F1D01"/>
    <w:rsid w:val="008F53BA"/>
    <w:rsid w:val="008F565F"/>
    <w:rsid w:val="0091525F"/>
    <w:rsid w:val="00917E0E"/>
    <w:rsid w:val="00920EEF"/>
    <w:rsid w:val="0092161C"/>
    <w:rsid w:val="0093080A"/>
    <w:rsid w:val="00933329"/>
    <w:rsid w:val="00934B9D"/>
    <w:rsid w:val="00935053"/>
    <w:rsid w:val="00935C05"/>
    <w:rsid w:val="0096745D"/>
    <w:rsid w:val="009731F4"/>
    <w:rsid w:val="00990721"/>
    <w:rsid w:val="009B1E91"/>
    <w:rsid w:val="009C12AD"/>
    <w:rsid w:val="009D2F7D"/>
    <w:rsid w:val="009D428C"/>
    <w:rsid w:val="009D75E4"/>
    <w:rsid w:val="009D7B9B"/>
    <w:rsid w:val="009F5C2E"/>
    <w:rsid w:val="009F7682"/>
    <w:rsid w:val="00A01D97"/>
    <w:rsid w:val="00A0447E"/>
    <w:rsid w:val="00A05CF4"/>
    <w:rsid w:val="00A10082"/>
    <w:rsid w:val="00A1539D"/>
    <w:rsid w:val="00A2454A"/>
    <w:rsid w:val="00A26DB3"/>
    <w:rsid w:val="00A309CA"/>
    <w:rsid w:val="00A41DA4"/>
    <w:rsid w:val="00A46A4E"/>
    <w:rsid w:val="00A571B0"/>
    <w:rsid w:val="00A57CF6"/>
    <w:rsid w:val="00A63853"/>
    <w:rsid w:val="00A6459E"/>
    <w:rsid w:val="00A64CBE"/>
    <w:rsid w:val="00A6699D"/>
    <w:rsid w:val="00A708BE"/>
    <w:rsid w:val="00A712F1"/>
    <w:rsid w:val="00A73529"/>
    <w:rsid w:val="00A73DDF"/>
    <w:rsid w:val="00AA23D9"/>
    <w:rsid w:val="00AA4D11"/>
    <w:rsid w:val="00AB6B3B"/>
    <w:rsid w:val="00AC3911"/>
    <w:rsid w:val="00AC5B2D"/>
    <w:rsid w:val="00AE43B7"/>
    <w:rsid w:val="00AE5855"/>
    <w:rsid w:val="00AE6E67"/>
    <w:rsid w:val="00AF3F8A"/>
    <w:rsid w:val="00AF4DB1"/>
    <w:rsid w:val="00B01D10"/>
    <w:rsid w:val="00B11C34"/>
    <w:rsid w:val="00B1491F"/>
    <w:rsid w:val="00B15C36"/>
    <w:rsid w:val="00B243BF"/>
    <w:rsid w:val="00B30846"/>
    <w:rsid w:val="00B349D8"/>
    <w:rsid w:val="00B46031"/>
    <w:rsid w:val="00B519BD"/>
    <w:rsid w:val="00B6110A"/>
    <w:rsid w:val="00B62835"/>
    <w:rsid w:val="00B62BEE"/>
    <w:rsid w:val="00B70ED4"/>
    <w:rsid w:val="00B71B8B"/>
    <w:rsid w:val="00B747D8"/>
    <w:rsid w:val="00B74AC7"/>
    <w:rsid w:val="00B74B3D"/>
    <w:rsid w:val="00B7556E"/>
    <w:rsid w:val="00B7665D"/>
    <w:rsid w:val="00B900E7"/>
    <w:rsid w:val="00BA1341"/>
    <w:rsid w:val="00BA1C64"/>
    <w:rsid w:val="00BA78BA"/>
    <w:rsid w:val="00BA7BE6"/>
    <w:rsid w:val="00BA7C0B"/>
    <w:rsid w:val="00BC1C40"/>
    <w:rsid w:val="00BC6D3F"/>
    <w:rsid w:val="00BC7AFF"/>
    <w:rsid w:val="00BE0CA3"/>
    <w:rsid w:val="00BE160B"/>
    <w:rsid w:val="00BE1935"/>
    <w:rsid w:val="00BE1FE8"/>
    <w:rsid w:val="00BE3F1C"/>
    <w:rsid w:val="00C0256C"/>
    <w:rsid w:val="00C043F5"/>
    <w:rsid w:val="00C052F8"/>
    <w:rsid w:val="00C078BE"/>
    <w:rsid w:val="00C10594"/>
    <w:rsid w:val="00C12090"/>
    <w:rsid w:val="00C136DC"/>
    <w:rsid w:val="00C14EA9"/>
    <w:rsid w:val="00C1747F"/>
    <w:rsid w:val="00C17C6A"/>
    <w:rsid w:val="00C242F6"/>
    <w:rsid w:val="00C262D8"/>
    <w:rsid w:val="00C37553"/>
    <w:rsid w:val="00C60147"/>
    <w:rsid w:val="00C601F1"/>
    <w:rsid w:val="00C63E17"/>
    <w:rsid w:val="00C65571"/>
    <w:rsid w:val="00C67928"/>
    <w:rsid w:val="00C7393F"/>
    <w:rsid w:val="00C7445E"/>
    <w:rsid w:val="00C83E50"/>
    <w:rsid w:val="00C934A5"/>
    <w:rsid w:val="00C97E21"/>
    <w:rsid w:val="00CA116A"/>
    <w:rsid w:val="00CA3503"/>
    <w:rsid w:val="00CB1FAA"/>
    <w:rsid w:val="00CB55D1"/>
    <w:rsid w:val="00CB5A22"/>
    <w:rsid w:val="00CE0A84"/>
    <w:rsid w:val="00CE49DC"/>
    <w:rsid w:val="00CE7085"/>
    <w:rsid w:val="00CF16FC"/>
    <w:rsid w:val="00CF7710"/>
    <w:rsid w:val="00CF7FF9"/>
    <w:rsid w:val="00D00A18"/>
    <w:rsid w:val="00D03A62"/>
    <w:rsid w:val="00D03B54"/>
    <w:rsid w:val="00D146D5"/>
    <w:rsid w:val="00D22A41"/>
    <w:rsid w:val="00D25293"/>
    <w:rsid w:val="00D2709D"/>
    <w:rsid w:val="00D41CA8"/>
    <w:rsid w:val="00D42F68"/>
    <w:rsid w:val="00D44916"/>
    <w:rsid w:val="00D47D1C"/>
    <w:rsid w:val="00D53C89"/>
    <w:rsid w:val="00D63FF8"/>
    <w:rsid w:val="00D67188"/>
    <w:rsid w:val="00D72C98"/>
    <w:rsid w:val="00D80373"/>
    <w:rsid w:val="00D8166D"/>
    <w:rsid w:val="00D84D56"/>
    <w:rsid w:val="00D85FB4"/>
    <w:rsid w:val="00D85FD8"/>
    <w:rsid w:val="00D911BB"/>
    <w:rsid w:val="00D913D2"/>
    <w:rsid w:val="00D95F6F"/>
    <w:rsid w:val="00D9614F"/>
    <w:rsid w:val="00D972F7"/>
    <w:rsid w:val="00DA77CA"/>
    <w:rsid w:val="00DB2407"/>
    <w:rsid w:val="00DB380E"/>
    <w:rsid w:val="00DB3872"/>
    <w:rsid w:val="00DB7914"/>
    <w:rsid w:val="00DD5FD6"/>
    <w:rsid w:val="00DE0314"/>
    <w:rsid w:val="00DF1ECE"/>
    <w:rsid w:val="00DF7B98"/>
    <w:rsid w:val="00E03CF8"/>
    <w:rsid w:val="00E04101"/>
    <w:rsid w:val="00E07741"/>
    <w:rsid w:val="00E1033A"/>
    <w:rsid w:val="00E12198"/>
    <w:rsid w:val="00E230BE"/>
    <w:rsid w:val="00E25057"/>
    <w:rsid w:val="00E25D86"/>
    <w:rsid w:val="00E27514"/>
    <w:rsid w:val="00E31272"/>
    <w:rsid w:val="00E31488"/>
    <w:rsid w:val="00E34163"/>
    <w:rsid w:val="00E403D6"/>
    <w:rsid w:val="00E43D63"/>
    <w:rsid w:val="00E450DC"/>
    <w:rsid w:val="00E52C9A"/>
    <w:rsid w:val="00E5698F"/>
    <w:rsid w:val="00E742C4"/>
    <w:rsid w:val="00E90E06"/>
    <w:rsid w:val="00E92B81"/>
    <w:rsid w:val="00E93B44"/>
    <w:rsid w:val="00E9530B"/>
    <w:rsid w:val="00EA64F3"/>
    <w:rsid w:val="00EB130E"/>
    <w:rsid w:val="00EC2636"/>
    <w:rsid w:val="00EC49A7"/>
    <w:rsid w:val="00ED7242"/>
    <w:rsid w:val="00EE1E6E"/>
    <w:rsid w:val="00EE6B2A"/>
    <w:rsid w:val="00F01D40"/>
    <w:rsid w:val="00F07759"/>
    <w:rsid w:val="00F13818"/>
    <w:rsid w:val="00F243F6"/>
    <w:rsid w:val="00F27247"/>
    <w:rsid w:val="00F3159B"/>
    <w:rsid w:val="00F33703"/>
    <w:rsid w:val="00F40AFA"/>
    <w:rsid w:val="00F42BF1"/>
    <w:rsid w:val="00F42F48"/>
    <w:rsid w:val="00F4408C"/>
    <w:rsid w:val="00F51665"/>
    <w:rsid w:val="00F56230"/>
    <w:rsid w:val="00F63FE8"/>
    <w:rsid w:val="00F71862"/>
    <w:rsid w:val="00F72118"/>
    <w:rsid w:val="00F726FE"/>
    <w:rsid w:val="00F747DF"/>
    <w:rsid w:val="00F76432"/>
    <w:rsid w:val="00F81BAE"/>
    <w:rsid w:val="00F82574"/>
    <w:rsid w:val="00FA076E"/>
    <w:rsid w:val="00FC0416"/>
    <w:rsid w:val="00FC0951"/>
    <w:rsid w:val="00FC64FA"/>
    <w:rsid w:val="00FD15ED"/>
    <w:rsid w:val="00FE3ADD"/>
    <w:rsid w:val="00FE3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C7FF"/>
  <w15:chartTrackingRefBased/>
  <w15:docId w15:val="{C3213F0C-A06F-49B2-BE5F-51F2772F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563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5632"/>
    <w:pPr>
      <w:spacing w:after="200" w:line="276" w:lineRule="auto"/>
      <w:ind w:left="720"/>
      <w:contextualSpacing/>
    </w:pPr>
    <w:rPr>
      <w:rFonts w:ascii="Calibri" w:hAnsi="Calibri"/>
      <w:sz w:val="22"/>
      <w:szCs w:val="22"/>
    </w:rPr>
  </w:style>
  <w:style w:type="table" w:styleId="Grigliatabella">
    <w:name w:val="Table Grid"/>
    <w:basedOn w:val="Tabellanormale"/>
    <w:uiPriority w:val="39"/>
    <w:rsid w:val="0048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6B44A5"/>
    <w:pPr>
      <w:spacing w:before="100" w:beforeAutospacing="1" w:after="100" w:afterAutospacing="1"/>
    </w:pPr>
  </w:style>
  <w:style w:type="paragraph" w:styleId="Intestazione">
    <w:name w:val="header"/>
    <w:basedOn w:val="Normale"/>
    <w:link w:val="IntestazioneCarattere"/>
    <w:uiPriority w:val="99"/>
    <w:unhideWhenUsed/>
    <w:rsid w:val="00035314"/>
    <w:pPr>
      <w:tabs>
        <w:tab w:val="center" w:pos="4819"/>
        <w:tab w:val="right" w:pos="9638"/>
      </w:tabs>
    </w:pPr>
  </w:style>
  <w:style w:type="character" w:customStyle="1" w:styleId="IntestazioneCarattere">
    <w:name w:val="Intestazione Carattere"/>
    <w:basedOn w:val="Carpredefinitoparagrafo"/>
    <w:link w:val="Intestazione"/>
    <w:uiPriority w:val="99"/>
    <w:rsid w:val="0003531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35314"/>
    <w:pPr>
      <w:tabs>
        <w:tab w:val="center" w:pos="4819"/>
        <w:tab w:val="right" w:pos="9638"/>
      </w:tabs>
    </w:pPr>
  </w:style>
  <w:style w:type="character" w:customStyle="1" w:styleId="PidipaginaCarattere">
    <w:name w:val="Piè di pagina Carattere"/>
    <w:basedOn w:val="Carpredefinitoparagrafo"/>
    <w:link w:val="Pidipagina"/>
    <w:uiPriority w:val="99"/>
    <w:rsid w:val="0003531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470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70B2"/>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FC0416"/>
    <w:rPr>
      <w:sz w:val="16"/>
      <w:szCs w:val="16"/>
    </w:rPr>
  </w:style>
  <w:style w:type="paragraph" w:styleId="Testocommento">
    <w:name w:val="annotation text"/>
    <w:basedOn w:val="Normale"/>
    <w:link w:val="TestocommentoCarattere"/>
    <w:uiPriority w:val="99"/>
    <w:semiHidden/>
    <w:unhideWhenUsed/>
    <w:rsid w:val="00FC0416"/>
    <w:rPr>
      <w:sz w:val="20"/>
      <w:szCs w:val="20"/>
    </w:rPr>
  </w:style>
  <w:style w:type="character" w:customStyle="1" w:styleId="TestocommentoCarattere">
    <w:name w:val="Testo commento Carattere"/>
    <w:basedOn w:val="Carpredefinitoparagrafo"/>
    <w:link w:val="Testocommento"/>
    <w:uiPriority w:val="99"/>
    <w:semiHidden/>
    <w:rsid w:val="00FC041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C0416"/>
    <w:rPr>
      <w:b/>
      <w:bCs/>
    </w:rPr>
  </w:style>
  <w:style w:type="character" w:customStyle="1" w:styleId="SoggettocommentoCarattere">
    <w:name w:val="Soggetto commento Carattere"/>
    <w:basedOn w:val="TestocommentoCarattere"/>
    <w:link w:val="Soggettocommento"/>
    <w:uiPriority w:val="99"/>
    <w:semiHidden/>
    <w:rsid w:val="00FC0416"/>
    <w:rPr>
      <w:rFonts w:ascii="Times New Roman" w:eastAsia="Times New Roman" w:hAnsi="Times New Roman" w:cs="Times New Roman"/>
      <w:b/>
      <w:bCs/>
      <w:sz w:val="20"/>
      <w:szCs w:val="20"/>
      <w:lang w:eastAsia="it-IT"/>
    </w:rPr>
  </w:style>
  <w:style w:type="character" w:customStyle="1" w:styleId="grame">
    <w:name w:val="grame"/>
    <w:rsid w:val="00FC0416"/>
  </w:style>
  <w:style w:type="paragraph" w:styleId="Nessunaspaziatura">
    <w:name w:val="No Spacing"/>
    <w:uiPriority w:val="1"/>
    <w:qFormat/>
    <w:rsid w:val="00CF7710"/>
    <w:pPr>
      <w:spacing w:after="0" w:line="240" w:lineRule="auto"/>
    </w:pPr>
    <w:rPr>
      <w:rFonts w:ascii="Calibri" w:eastAsia="Times New Roman" w:hAnsi="Calibri" w:cs="Times New Roman"/>
      <w:lang w:eastAsia="it-IT"/>
    </w:rPr>
  </w:style>
  <w:style w:type="character" w:styleId="Enfasicorsivo">
    <w:name w:val="Emphasis"/>
    <w:basedOn w:val="Carpredefinitoparagrafo"/>
    <w:uiPriority w:val="20"/>
    <w:qFormat/>
    <w:rsid w:val="00634589"/>
    <w:rPr>
      <w:i/>
      <w:iCs/>
    </w:rPr>
  </w:style>
  <w:style w:type="character" w:styleId="Collegamentoipertestuale">
    <w:name w:val="Hyperlink"/>
    <w:basedOn w:val="Carpredefinitoparagrafo"/>
    <w:uiPriority w:val="99"/>
    <w:unhideWhenUsed/>
    <w:rsid w:val="00C65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9318">
      <w:bodyDiv w:val="1"/>
      <w:marLeft w:val="0"/>
      <w:marRight w:val="0"/>
      <w:marTop w:val="0"/>
      <w:marBottom w:val="0"/>
      <w:divBdr>
        <w:top w:val="none" w:sz="0" w:space="0" w:color="auto"/>
        <w:left w:val="none" w:sz="0" w:space="0" w:color="auto"/>
        <w:bottom w:val="none" w:sz="0" w:space="0" w:color="auto"/>
        <w:right w:val="none" w:sz="0" w:space="0" w:color="auto"/>
      </w:divBdr>
    </w:div>
    <w:div w:id="190192506">
      <w:bodyDiv w:val="1"/>
      <w:marLeft w:val="0"/>
      <w:marRight w:val="0"/>
      <w:marTop w:val="0"/>
      <w:marBottom w:val="0"/>
      <w:divBdr>
        <w:top w:val="none" w:sz="0" w:space="0" w:color="auto"/>
        <w:left w:val="none" w:sz="0" w:space="0" w:color="auto"/>
        <w:bottom w:val="none" w:sz="0" w:space="0" w:color="auto"/>
        <w:right w:val="none" w:sz="0" w:space="0" w:color="auto"/>
      </w:divBdr>
    </w:div>
    <w:div w:id="435366217">
      <w:bodyDiv w:val="1"/>
      <w:marLeft w:val="0"/>
      <w:marRight w:val="0"/>
      <w:marTop w:val="0"/>
      <w:marBottom w:val="0"/>
      <w:divBdr>
        <w:top w:val="none" w:sz="0" w:space="0" w:color="auto"/>
        <w:left w:val="none" w:sz="0" w:space="0" w:color="auto"/>
        <w:bottom w:val="none" w:sz="0" w:space="0" w:color="auto"/>
        <w:right w:val="none" w:sz="0" w:space="0" w:color="auto"/>
      </w:divBdr>
    </w:div>
    <w:div w:id="570697373">
      <w:bodyDiv w:val="1"/>
      <w:marLeft w:val="0"/>
      <w:marRight w:val="0"/>
      <w:marTop w:val="0"/>
      <w:marBottom w:val="0"/>
      <w:divBdr>
        <w:top w:val="none" w:sz="0" w:space="0" w:color="auto"/>
        <w:left w:val="none" w:sz="0" w:space="0" w:color="auto"/>
        <w:bottom w:val="none" w:sz="0" w:space="0" w:color="auto"/>
        <w:right w:val="none" w:sz="0" w:space="0" w:color="auto"/>
      </w:divBdr>
    </w:div>
    <w:div w:id="696196839">
      <w:bodyDiv w:val="1"/>
      <w:marLeft w:val="0"/>
      <w:marRight w:val="0"/>
      <w:marTop w:val="0"/>
      <w:marBottom w:val="0"/>
      <w:divBdr>
        <w:top w:val="none" w:sz="0" w:space="0" w:color="auto"/>
        <w:left w:val="none" w:sz="0" w:space="0" w:color="auto"/>
        <w:bottom w:val="none" w:sz="0" w:space="0" w:color="auto"/>
        <w:right w:val="none" w:sz="0" w:space="0" w:color="auto"/>
      </w:divBdr>
    </w:div>
    <w:div w:id="2143226427">
      <w:bodyDiv w:val="1"/>
      <w:marLeft w:val="0"/>
      <w:marRight w:val="0"/>
      <w:marTop w:val="0"/>
      <w:marBottom w:val="0"/>
      <w:divBdr>
        <w:top w:val="none" w:sz="0" w:space="0" w:color="auto"/>
        <w:left w:val="none" w:sz="0" w:space="0" w:color="auto"/>
        <w:bottom w:val="none" w:sz="0" w:space="0" w:color="auto"/>
        <w:right w:val="none" w:sz="0" w:space="0" w:color="auto"/>
      </w:divBdr>
      <w:divsChild>
        <w:div w:id="104275183">
          <w:marLeft w:val="0"/>
          <w:marRight w:val="0"/>
          <w:marTop w:val="0"/>
          <w:marBottom w:val="240"/>
          <w:divBdr>
            <w:top w:val="none" w:sz="0" w:space="0" w:color="auto"/>
            <w:left w:val="none" w:sz="0" w:space="0" w:color="auto"/>
            <w:bottom w:val="none" w:sz="0" w:space="0" w:color="auto"/>
            <w:right w:val="none" w:sz="0" w:space="0" w:color="auto"/>
          </w:divBdr>
          <w:divsChild>
            <w:div w:id="1804427738">
              <w:marLeft w:val="0"/>
              <w:marRight w:val="0"/>
              <w:marTop w:val="0"/>
              <w:marBottom w:val="0"/>
              <w:divBdr>
                <w:top w:val="none" w:sz="0" w:space="0" w:color="auto"/>
                <w:left w:val="none" w:sz="0" w:space="0" w:color="auto"/>
                <w:bottom w:val="none" w:sz="0" w:space="0" w:color="auto"/>
                <w:right w:val="none" w:sz="0" w:space="0" w:color="auto"/>
              </w:divBdr>
              <w:divsChild>
                <w:div w:id="1911622619">
                  <w:marLeft w:val="0"/>
                  <w:marRight w:val="0"/>
                  <w:marTop w:val="0"/>
                  <w:marBottom w:val="0"/>
                  <w:divBdr>
                    <w:top w:val="none" w:sz="0" w:space="0" w:color="auto"/>
                    <w:left w:val="none" w:sz="0" w:space="0" w:color="auto"/>
                    <w:bottom w:val="none" w:sz="0" w:space="0" w:color="auto"/>
                    <w:right w:val="none" w:sz="0" w:space="0" w:color="auto"/>
                  </w:divBdr>
                  <w:divsChild>
                    <w:div w:id="1549106688">
                      <w:marLeft w:val="0"/>
                      <w:marRight w:val="0"/>
                      <w:marTop w:val="0"/>
                      <w:marBottom w:val="0"/>
                      <w:divBdr>
                        <w:top w:val="none" w:sz="0" w:space="0" w:color="auto"/>
                        <w:left w:val="none" w:sz="0" w:space="0" w:color="auto"/>
                        <w:bottom w:val="none" w:sz="0" w:space="0" w:color="auto"/>
                        <w:right w:val="none" w:sz="0" w:space="0" w:color="auto"/>
                      </w:divBdr>
                      <w:divsChild>
                        <w:div w:id="1513643844">
                          <w:marLeft w:val="0"/>
                          <w:marRight w:val="0"/>
                          <w:marTop w:val="360"/>
                          <w:marBottom w:val="360"/>
                          <w:divBdr>
                            <w:top w:val="none" w:sz="0" w:space="0" w:color="auto"/>
                            <w:left w:val="none" w:sz="0" w:space="0" w:color="auto"/>
                            <w:bottom w:val="none" w:sz="0" w:space="0" w:color="auto"/>
                            <w:right w:val="none" w:sz="0" w:space="0" w:color="auto"/>
                          </w:divBdr>
                          <w:divsChild>
                            <w:div w:id="2135053634">
                              <w:marLeft w:val="0"/>
                              <w:marRight w:val="0"/>
                              <w:marTop w:val="0"/>
                              <w:marBottom w:val="0"/>
                              <w:divBdr>
                                <w:top w:val="none" w:sz="0" w:space="0" w:color="auto"/>
                                <w:left w:val="none" w:sz="0" w:space="0" w:color="auto"/>
                                <w:bottom w:val="none" w:sz="0" w:space="0" w:color="auto"/>
                                <w:right w:val="none" w:sz="0" w:space="0" w:color="auto"/>
                              </w:divBdr>
                              <w:divsChild>
                                <w:div w:id="1080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qve-frps-b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2706</TotalTime>
  <Pages>5</Pages>
  <Words>1980</Words>
  <Characters>11288</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doria</dc:creator>
  <cp:keywords/>
  <dc:description/>
  <cp:lastModifiedBy>Mattia</cp:lastModifiedBy>
  <cp:revision>227</cp:revision>
  <cp:lastPrinted>2019-12-18T08:45:00Z</cp:lastPrinted>
  <dcterms:created xsi:type="dcterms:W3CDTF">2019-09-27T20:01:00Z</dcterms:created>
  <dcterms:modified xsi:type="dcterms:W3CDTF">2021-10-27T09:15:00Z</dcterms:modified>
</cp:coreProperties>
</file>