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A5" w:rsidRPr="002A0FDC" w:rsidRDefault="00B705A5" w:rsidP="008600DD">
      <w:pPr>
        <w:autoSpaceDE w:val="0"/>
        <w:autoSpaceDN w:val="0"/>
        <w:adjustRightInd w:val="0"/>
        <w:ind w:left="283" w:right="283"/>
        <w:rPr>
          <w:rFonts w:asciiTheme="minorHAnsi" w:hAnsiTheme="minorHAnsi" w:cstheme="minorHAnsi"/>
          <w:b/>
          <w:bCs/>
          <w:i/>
          <w:iCs/>
          <w:color w:val="000000"/>
          <w:sz w:val="20"/>
          <w:szCs w:val="20"/>
        </w:rPr>
      </w:pPr>
      <w:bookmarkStart w:id="0" w:name="_GoBack"/>
      <w:bookmarkEnd w:id="0"/>
    </w:p>
    <w:p w:rsidR="00E4769C" w:rsidRPr="002A0FDC" w:rsidRDefault="00E4769C" w:rsidP="0065167A">
      <w:pPr>
        <w:autoSpaceDE w:val="0"/>
        <w:autoSpaceDN w:val="0"/>
        <w:adjustRightInd w:val="0"/>
        <w:ind w:left="283" w:right="283"/>
        <w:jc w:val="right"/>
        <w:rPr>
          <w:rFonts w:asciiTheme="minorHAnsi" w:hAnsiTheme="minorHAnsi" w:cstheme="minorHAnsi"/>
          <w:b/>
          <w:bCs/>
          <w:i/>
          <w:iCs/>
          <w:color w:val="000000"/>
          <w:sz w:val="20"/>
          <w:szCs w:val="20"/>
        </w:rPr>
      </w:pPr>
    </w:p>
    <w:p w:rsidR="00E4769C" w:rsidRPr="002A0FDC" w:rsidRDefault="00E4769C" w:rsidP="0065167A">
      <w:pPr>
        <w:autoSpaceDE w:val="0"/>
        <w:autoSpaceDN w:val="0"/>
        <w:adjustRightInd w:val="0"/>
        <w:ind w:left="283" w:right="283"/>
        <w:jc w:val="right"/>
        <w:rPr>
          <w:rFonts w:asciiTheme="minorHAnsi" w:hAnsiTheme="minorHAnsi" w:cstheme="minorHAnsi"/>
          <w:b/>
          <w:bCs/>
          <w:i/>
          <w:iCs/>
          <w:color w:val="000000"/>
          <w:sz w:val="20"/>
          <w:szCs w:val="20"/>
        </w:rPr>
      </w:pPr>
    </w:p>
    <w:p w:rsidR="0065167A" w:rsidRPr="002A0FDC" w:rsidRDefault="0065167A" w:rsidP="0065167A">
      <w:pPr>
        <w:autoSpaceDE w:val="0"/>
        <w:autoSpaceDN w:val="0"/>
        <w:adjustRightInd w:val="0"/>
        <w:ind w:left="283" w:right="283"/>
        <w:jc w:val="right"/>
        <w:rPr>
          <w:rFonts w:asciiTheme="minorHAnsi" w:hAnsiTheme="minorHAnsi" w:cstheme="minorHAnsi"/>
          <w:b/>
          <w:bCs/>
          <w:i/>
          <w:iCs/>
          <w:color w:val="000000"/>
          <w:sz w:val="20"/>
          <w:szCs w:val="20"/>
        </w:rPr>
      </w:pPr>
      <w:r w:rsidRPr="002A0FDC">
        <w:rPr>
          <w:rFonts w:asciiTheme="minorHAnsi" w:hAnsiTheme="minorHAnsi" w:cstheme="minorHAnsi"/>
          <w:b/>
          <w:bCs/>
          <w:i/>
          <w:iCs/>
          <w:color w:val="000000"/>
          <w:sz w:val="20"/>
          <w:szCs w:val="20"/>
        </w:rPr>
        <w:t xml:space="preserve">Al Dirigente </w:t>
      </w:r>
      <w:r w:rsidR="00202D30" w:rsidRPr="002A0FDC">
        <w:rPr>
          <w:rFonts w:asciiTheme="minorHAnsi" w:hAnsiTheme="minorHAnsi" w:cstheme="minorHAnsi"/>
          <w:b/>
          <w:bCs/>
          <w:i/>
          <w:iCs/>
          <w:color w:val="000000"/>
          <w:sz w:val="20"/>
          <w:szCs w:val="20"/>
        </w:rPr>
        <w:t>dell’I.T.E.S. “A. M. JACI”</w:t>
      </w:r>
    </w:p>
    <w:p w:rsidR="0065167A" w:rsidRPr="002A0FDC" w:rsidRDefault="0065167A" w:rsidP="0065167A">
      <w:pPr>
        <w:autoSpaceDE w:val="0"/>
        <w:autoSpaceDN w:val="0"/>
        <w:adjustRightInd w:val="0"/>
        <w:ind w:left="283" w:right="283"/>
        <w:jc w:val="right"/>
        <w:rPr>
          <w:rFonts w:asciiTheme="minorHAnsi" w:hAnsiTheme="minorHAnsi" w:cstheme="minorHAnsi"/>
          <w:b/>
          <w:bCs/>
          <w:i/>
          <w:iCs/>
          <w:color w:val="000000"/>
          <w:sz w:val="20"/>
          <w:szCs w:val="20"/>
        </w:rPr>
      </w:pPr>
      <w:r w:rsidRPr="002A0FDC">
        <w:rPr>
          <w:rFonts w:asciiTheme="minorHAnsi" w:hAnsiTheme="minorHAnsi" w:cstheme="minorHAnsi"/>
          <w:b/>
          <w:bCs/>
          <w:i/>
          <w:iCs/>
          <w:color w:val="000000"/>
          <w:sz w:val="20"/>
          <w:szCs w:val="20"/>
        </w:rPr>
        <w:t>Messina</w:t>
      </w:r>
    </w:p>
    <w:p w:rsidR="0065167A" w:rsidRPr="002A0FDC" w:rsidRDefault="0065167A" w:rsidP="0065167A">
      <w:pPr>
        <w:autoSpaceDE w:val="0"/>
        <w:autoSpaceDN w:val="0"/>
        <w:adjustRightInd w:val="0"/>
        <w:ind w:left="283" w:right="283"/>
        <w:jc w:val="right"/>
        <w:rPr>
          <w:rFonts w:asciiTheme="minorHAnsi" w:hAnsiTheme="minorHAnsi" w:cstheme="minorHAnsi"/>
          <w:b/>
          <w:bCs/>
          <w:i/>
          <w:iCs/>
          <w:color w:val="000000"/>
          <w:sz w:val="20"/>
          <w:szCs w:val="20"/>
        </w:rPr>
      </w:pPr>
    </w:p>
    <w:p w:rsidR="0065167A" w:rsidRPr="002A0FDC" w:rsidRDefault="0065167A" w:rsidP="0065167A">
      <w:pPr>
        <w:autoSpaceDE w:val="0"/>
        <w:autoSpaceDN w:val="0"/>
        <w:adjustRightInd w:val="0"/>
        <w:ind w:left="283" w:right="283"/>
        <w:jc w:val="both"/>
        <w:rPr>
          <w:rFonts w:asciiTheme="minorHAnsi" w:hAnsiTheme="minorHAnsi" w:cstheme="minorHAnsi"/>
          <w:b/>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2A0FDC">
        <w:rPr>
          <w:rFonts w:asciiTheme="minorHAnsi" w:hAnsiTheme="minorHAnsi" w:cstheme="minorHAnsi"/>
          <w:b/>
          <w:bCs/>
          <w:i/>
          <w:iCs/>
          <w:color w:val="000000"/>
          <w:sz w:val="20"/>
          <w:szCs w:val="20"/>
        </w:rPr>
        <w:t xml:space="preserve">Oggetto: </w:t>
      </w:r>
      <w:r w:rsidRPr="002A0FDC">
        <w:rPr>
          <w:rFonts w:asciiTheme="minorHAnsi" w:hAnsiTheme="minorHAnsi" w:cstheme="minorHAnsi"/>
          <w:b/>
          <w:sz w:val="20"/>
          <w:szCs w:val="20"/>
          <w14:textOutline w14:w="0" w14:cap="flat" w14:cmpd="sng" w14:algn="ctr">
            <w14:noFill/>
            <w14:prstDash w14:val="solid"/>
            <w14:round/>
          </w14:textOutline>
          <w14:props3d w14:extrusionH="57150" w14:contourW="0" w14:prstMaterial="softEdge">
            <w14:bevelT w14:w="25400" w14:h="38100" w14:prst="circle"/>
          </w14:props3d>
        </w:rPr>
        <w:t>VALORIZZAZIONE DEL MERITO DEI DOCENTI</w:t>
      </w:r>
    </w:p>
    <w:p w:rsidR="00202D30" w:rsidRPr="002A0FDC" w:rsidRDefault="00202D30" w:rsidP="0065167A">
      <w:pPr>
        <w:autoSpaceDE w:val="0"/>
        <w:autoSpaceDN w:val="0"/>
        <w:adjustRightInd w:val="0"/>
        <w:ind w:left="283" w:right="283"/>
        <w:jc w:val="both"/>
        <w:rPr>
          <w:rFonts w:asciiTheme="minorHAnsi" w:hAnsiTheme="minorHAnsi" w:cstheme="minorHAnsi"/>
          <w:b/>
          <w:bCs/>
          <w:i/>
          <w:iCs/>
          <w:sz w:val="20"/>
          <w:szCs w:val="20"/>
        </w:rPr>
      </w:pPr>
    </w:p>
    <w:p w:rsidR="0065167A" w:rsidRPr="002A0FDC" w:rsidRDefault="0065167A" w:rsidP="008600DD">
      <w:pPr>
        <w:autoSpaceDE w:val="0"/>
        <w:autoSpaceDN w:val="0"/>
        <w:adjustRightInd w:val="0"/>
        <w:ind w:left="283" w:right="283"/>
        <w:rPr>
          <w:rFonts w:asciiTheme="minorHAnsi" w:hAnsiTheme="minorHAnsi" w:cstheme="minorHAnsi"/>
          <w:b/>
          <w:bCs/>
          <w:i/>
          <w:iCs/>
          <w:color w:val="000000"/>
          <w:sz w:val="20"/>
          <w:szCs w:val="20"/>
        </w:rPr>
      </w:pPr>
    </w:p>
    <w:tbl>
      <w:tblPr>
        <w:tblStyle w:val="Grigliatabella"/>
        <w:tblW w:w="0" w:type="auto"/>
        <w:tblInd w:w="283" w:type="dxa"/>
        <w:tblLook w:val="04A0" w:firstRow="1" w:lastRow="0" w:firstColumn="1" w:lastColumn="0" w:noHBand="0" w:noVBand="1"/>
      </w:tblPr>
      <w:tblGrid>
        <w:gridCol w:w="4665"/>
        <w:gridCol w:w="4680"/>
      </w:tblGrid>
      <w:tr w:rsidR="0065167A" w:rsidRPr="002A0FDC" w:rsidTr="0065167A">
        <w:tc>
          <w:tcPr>
            <w:tcW w:w="4814" w:type="dxa"/>
            <w:vAlign w:val="center"/>
          </w:tcPr>
          <w:p w:rsidR="0065167A" w:rsidRPr="002A0FDC" w:rsidRDefault="0065167A" w:rsidP="0065167A">
            <w:pPr>
              <w:autoSpaceDE w:val="0"/>
              <w:autoSpaceDN w:val="0"/>
              <w:adjustRightInd w:val="0"/>
              <w:ind w:right="283"/>
              <w:jc w:val="center"/>
              <w:rPr>
                <w:rFonts w:asciiTheme="minorHAnsi" w:hAnsiTheme="minorHAnsi" w:cstheme="minorHAnsi"/>
                <w:b/>
                <w:bCs/>
                <w:i/>
                <w:iCs/>
                <w:color w:val="000000"/>
                <w:sz w:val="20"/>
                <w:szCs w:val="20"/>
              </w:rPr>
            </w:pPr>
            <w:r w:rsidRPr="002A0FDC">
              <w:rPr>
                <w:rFonts w:asciiTheme="minorHAnsi" w:hAnsiTheme="minorHAnsi" w:cstheme="minorHAnsi"/>
                <w:b/>
                <w:bCs/>
                <w:i/>
                <w:iCs/>
                <w:color w:val="000000"/>
                <w:sz w:val="20"/>
                <w:szCs w:val="20"/>
              </w:rPr>
              <w:t>NOME</w:t>
            </w:r>
          </w:p>
        </w:tc>
        <w:tc>
          <w:tcPr>
            <w:tcW w:w="4814" w:type="dxa"/>
            <w:vAlign w:val="center"/>
          </w:tcPr>
          <w:p w:rsidR="0065167A" w:rsidRPr="002A0FDC" w:rsidRDefault="0065167A" w:rsidP="0065167A">
            <w:pPr>
              <w:autoSpaceDE w:val="0"/>
              <w:autoSpaceDN w:val="0"/>
              <w:adjustRightInd w:val="0"/>
              <w:ind w:right="283"/>
              <w:jc w:val="center"/>
              <w:rPr>
                <w:rFonts w:asciiTheme="minorHAnsi" w:hAnsiTheme="minorHAnsi" w:cstheme="minorHAnsi"/>
                <w:b/>
                <w:bCs/>
                <w:i/>
                <w:iCs/>
                <w:color w:val="000000"/>
                <w:sz w:val="20"/>
                <w:szCs w:val="20"/>
              </w:rPr>
            </w:pPr>
            <w:r w:rsidRPr="002A0FDC">
              <w:rPr>
                <w:rFonts w:asciiTheme="minorHAnsi" w:hAnsiTheme="minorHAnsi" w:cstheme="minorHAnsi"/>
                <w:b/>
                <w:bCs/>
                <w:i/>
                <w:iCs/>
                <w:color w:val="000000"/>
                <w:sz w:val="20"/>
                <w:szCs w:val="20"/>
              </w:rPr>
              <w:t>COGNOME</w:t>
            </w:r>
          </w:p>
        </w:tc>
      </w:tr>
      <w:tr w:rsidR="0065167A" w:rsidRPr="002A0FDC" w:rsidTr="0065167A">
        <w:tc>
          <w:tcPr>
            <w:tcW w:w="4814" w:type="dxa"/>
            <w:vAlign w:val="center"/>
          </w:tcPr>
          <w:p w:rsidR="0065167A" w:rsidRPr="002A0FDC" w:rsidRDefault="0065167A" w:rsidP="0065167A">
            <w:pPr>
              <w:autoSpaceDE w:val="0"/>
              <w:autoSpaceDN w:val="0"/>
              <w:adjustRightInd w:val="0"/>
              <w:ind w:right="283"/>
              <w:jc w:val="center"/>
              <w:rPr>
                <w:rFonts w:asciiTheme="minorHAnsi" w:hAnsiTheme="minorHAnsi" w:cstheme="minorHAnsi"/>
                <w:b/>
                <w:bCs/>
                <w:i/>
                <w:iCs/>
                <w:color w:val="000000"/>
                <w:sz w:val="20"/>
                <w:szCs w:val="20"/>
              </w:rPr>
            </w:pPr>
          </w:p>
        </w:tc>
        <w:tc>
          <w:tcPr>
            <w:tcW w:w="4814" w:type="dxa"/>
            <w:vAlign w:val="center"/>
          </w:tcPr>
          <w:p w:rsidR="0065167A" w:rsidRPr="002A0FDC" w:rsidRDefault="0065167A" w:rsidP="0065167A">
            <w:pPr>
              <w:autoSpaceDE w:val="0"/>
              <w:autoSpaceDN w:val="0"/>
              <w:adjustRightInd w:val="0"/>
              <w:ind w:right="283"/>
              <w:jc w:val="center"/>
              <w:rPr>
                <w:rFonts w:asciiTheme="minorHAnsi" w:hAnsiTheme="minorHAnsi" w:cstheme="minorHAnsi"/>
                <w:b/>
                <w:bCs/>
                <w:i/>
                <w:iCs/>
                <w:color w:val="000000"/>
                <w:sz w:val="20"/>
                <w:szCs w:val="20"/>
              </w:rPr>
            </w:pPr>
          </w:p>
        </w:tc>
      </w:tr>
    </w:tbl>
    <w:p w:rsidR="0065167A" w:rsidRPr="002A0FDC" w:rsidRDefault="0065167A" w:rsidP="008600DD">
      <w:pPr>
        <w:autoSpaceDE w:val="0"/>
        <w:autoSpaceDN w:val="0"/>
        <w:adjustRightInd w:val="0"/>
        <w:ind w:left="283" w:right="283"/>
        <w:rPr>
          <w:rFonts w:asciiTheme="minorHAnsi" w:hAnsiTheme="minorHAnsi" w:cstheme="minorHAnsi"/>
          <w:b/>
          <w:bCs/>
          <w:i/>
          <w:iCs/>
          <w:color w:val="000000"/>
          <w:sz w:val="20"/>
          <w:szCs w:val="20"/>
        </w:rPr>
      </w:pPr>
    </w:p>
    <w:tbl>
      <w:tblPr>
        <w:tblStyle w:val="Grigliatabella"/>
        <w:tblW w:w="0" w:type="auto"/>
        <w:tblInd w:w="283" w:type="dxa"/>
        <w:tblLook w:val="04A0" w:firstRow="1" w:lastRow="0" w:firstColumn="1" w:lastColumn="0" w:noHBand="0" w:noVBand="1"/>
      </w:tblPr>
      <w:tblGrid>
        <w:gridCol w:w="9345"/>
      </w:tblGrid>
      <w:tr w:rsidR="0065167A" w:rsidRPr="002A0FDC" w:rsidTr="00E04582">
        <w:tc>
          <w:tcPr>
            <w:tcW w:w="9345" w:type="dxa"/>
            <w:vAlign w:val="center"/>
          </w:tcPr>
          <w:p w:rsidR="0065167A" w:rsidRPr="002A0FDC" w:rsidRDefault="00202D30" w:rsidP="004061A6">
            <w:pPr>
              <w:autoSpaceDE w:val="0"/>
              <w:autoSpaceDN w:val="0"/>
              <w:adjustRightInd w:val="0"/>
              <w:ind w:right="283"/>
              <w:jc w:val="center"/>
              <w:rPr>
                <w:rFonts w:asciiTheme="minorHAnsi" w:hAnsiTheme="minorHAnsi" w:cstheme="minorHAnsi"/>
                <w:b/>
                <w:bCs/>
                <w:i/>
                <w:iCs/>
                <w:color w:val="000000"/>
                <w:sz w:val="20"/>
                <w:szCs w:val="20"/>
              </w:rPr>
            </w:pPr>
            <w:r w:rsidRPr="002A0FDC">
              <w:rPr>
                <w:rFonts w:asciiTheme="minorHAnsi" w:hAnsiTheme="minorHAnsi" w:cstheme="minorHAnsi"/>
                <w:b/>
                <w:bCs/>
                <w:i/>
                <w:iCs/>
                <w:color w:val="000000"/>
                <w:sz w:val="20"/>
                <w:szCs w:val="20"/>
              </w:rPr>
              <w:t>DISCIPLINA</w:t>
            </w:r>
          </w:p>
        </w:tc>
      </w:tr>
      <w:tr w:rsidR="0065167A" w:rsidRPr="002A0FDC" w:rsidTr="00E4452F">
        <w:tc>
          <w:tcPr>
            <w:tcW w:w="9345" w:type="dxa"/>
            <w:vAlign w:val="center"/>
          </w:tcPr>
          <w:p w:rsidR="0065167A" w:rsidRPr="002A0FDC" w:rsidRDefault="0065167A" w:rsidP="004061A6">
            <w:pPr>
              <w:autoSpaceDE w:val="0"/>
              <w:autoSpaceDN w:val="0"/>
              <w:adjustRightInd w:val="0"/>
              <w:ind w:right="283"/>
              <w:jc w:val="center"/>
              <w:rPr>
                <w:rFonts w:asciiTheme="minorHAnsi" w:hAnsiTheme="minorHAnsi" w:cstheme="minorHAnsi"/>
                <w:b/>
                <w:bCs/>
                <w:i/>
                <w:iCs/>
                <w:color w:val="000000"/>
                <w:sz w:val="20"/>
                <w:szCs w:val="20"/>
              </w:rPr>
            </w:pPr>
          </w:p>
        </w:tc>
      </w:tr>
    </w:tbl>
    <w:p w:rsidR="0065167A" w:rsidRPr="002A0FDC" w:rsidRDefault="0065167A" w:rsidP="008600DD">
      <w:pPr>
        <w:autoSpaceDE w:val="0"/>
        <w:autoSpaceDN w:val="0"/>
        <w:adjustRightInd w:val="0"/>
        <w:ind w:left="283" w:right="283"/>
        <w:rPr>
          <w:rFonts w:asciiTheme="minorHAnsi" w:hAnsiTheme="minorHAnsi" w:cstheme="minorHAnsi"/>
          <w:b/>
          <w:bCs/>
          <w:i/>
          <w:iCs/>
          <w:color w:val="000000"/>
          <w:sz w:val="20"/>
          <w:szCs w:val="20"/>
        </w:rPr>
      </w:pPr>
    </w:p>
    <w:p w:rsidR="002A0FDC" w:rsidRDefault="00202D30" w:rsidP="00202D30">
      <w:pPr>
        <w:autoSpaceDE w:val="0"/>
        <w:autoSpaceDN w:val="0"/>
        <w:adjustRightInd w:val="0"/>
        <w:ind w:left="283" w:right="283"/>
        <w:jc w:val="center"/>
        <w:rPr>
          <w:rFonts w:asciiTheme="minorHAnsi" w:hAnsiTheme="minorHAnsi" w:cstheme="minorHAnsi"/>
          <w:sz w:val="20"/>
          <w:szCs w:val="20"/>
        </w:rPr>
      </w:pPr>
      <w:r w:rsidRPr="002A0FDC">
        <w:rPr>
          <w:rFonts w:asciiTheme="minorHAnsi" w:hAnsiTheme="minorHAnsi" w:cstheme="minorHAnsi"/>
          <w:sz w:val="20"/>
          <w:szCs w:val="20"/>
        </w:rPr>
        <w:t xml:space="preserve">_l_ </w:t>
      </w:r>
      <w:proofErr w:type="spellStart"/>
      <w:r w:rsidRPr="002A0FDC">
        <w:rPr>
          <w:rFonts w:asciiTheme="minorHAnsi" w:hAnsiTheme="minorHAnsi" w:cstheme="minorHAnsi"/>
          <w:sz w:val="20"/>
          <w:szCs w:val="20"/>
        </w:rPr>
        <w:t>sottoscritt</w:t>
      </w:r>
      <w:proofErr w:type="spellEnd"/>
      <w:r w:rsidRPr="002A0FDC">
        <w:rPr>
          <w:rFonts w:asciiTheme="minorHAnsi" w:hAnsiTheme="minorHAnsi" w:cstheme="minorHAnsi"/>
          <w:sz w:val="20"/>
          <w:szCs w:val="20"/>
        </w:rPr>
        <w:t xml:space="preserve">_, </w:t>
      </w:r>
      <w:r w:rsidR="002A0FDC" w:rsidRPr="002A0FDC">
        <w:rPr>
          <w:rFonts w:asciiTheme="minorHAnsi" w:hAnsiTheme="minorHAnsi" w:cstheme="minorHAnsi"/>
          <w:sz w:val="20"/>
          <w:szCs w:val="20"/>
        </w:rPr>
        <w:t xml:space="preserve">consapevole delle responsabilità penali e degli effetti amministrativi derivanti dalla falsità in atti e dalle dichiarazioni mendaci (così come previsto dagli artt. 75 e 76 del D.P.R. n. 445 del 28.12.2000), ai sensi e per gli effetti di cui agli artt. 46 e 47 del medesimo D.P.R. n. 445 del 28.12.2000 </w:t>
      </w:r>
    </w:p>
    <w:p w:rsidR="00202D30" w:rsidRPr="002A0FDC" w:rsidRDefault="002A0FDC" w:rsidP="00202D30">
      <w:pPr>
        <w:autoSpaceDE w:val="0"/>
        <w:autoSpaceDN w:val="0"/>
        <w:adjustRightInd w:val="0"/>
        <w:ind w:left="283" w:right="283"/>
        <w:jc w:val="center"/>
        <w:rPr>
          <w:rFonts w:asciiTheme="minorHAnsi" w:hAnsiTheme="minorHAnsi" w:cstheme="minorHAnsi"/>
          <w:b/>
          <w:bCs/>
          <w:i/>
          <w:iCs/>
          <w:sz w:val="20"/>
          <w:szCs w:val="20"/>
        </w:rPr>
      </w:pPr>
      <w:r w:rsidRPr="002A0FDC">
        <w:rPr>
          <w:rFonts w:asciiTheme="minorHAnsi" w:hAnsiTheme="minorHAnsi" w:cstheme="minorHAnsi"/>
          <w:b/>
          <w:sz w:val="20"/>
          <w:szCs w:val="20"/>
        </w:rPr>
        <w:t>D I C H I A R A</w:t>
      </w:r>
    </w:p>
    <w:p w:rsidR="0065167A" w:rsidRPr="002A0FDC" w:rsidRDefault="0065167A" w:rsidP="0065167A">
      <w:pPr>
        <w:tabs>
          <w:tab w:val="center" w:pos="566"/>
          <w:tab w:val="center" w:pos="5372"/>
        </w:tabs>
        <w:spacing w:after="5" w:line="248" w:lineRule="auto"/>
        <w:rPr>
          <w:rFonts w:asciiTheme="minorHAnsi" w:hAnsiTheme="minorHAnsi" w:cstheme="minorHAnsi"/>
        </w:rPr>
      </w:pPr>
      <w:r w:rsidRPr="002A0FDC">
        <w:rPr>
          <w:rFonts w:asciiTheme="minorHAnsi" w:eastAsia="Century Gothic" w:hAnsiTheme="minorHAnsi" w:cstheme="minorHAnsi"/>
        </w:rPr>
        <w:t xml:space="preserve"> </w:t>
      </w:r>
    </w:p>
    <w:p w:rsidR="0065167A" w:rsidRPr="002A0FDC" w:rsidRDefault="0065167A" w:rsidP="0065167A">
      <w:pPr>
        <w:jc w:val="center"/>
        <w:rPr>
          <w:rFonts w:asciiTheme="minorHAnsi" w:hAnsiTheme="minorHAnsi" w:cstheme="minorHAnsi"/>
          <w:sz w:val="20"/>
          <w:szCs w:val="20"/>
        </w:rPr>
      </w:pPr>
      <w:r w:rsidRPr="002A0FDC">
        <w:rPr>
          <w:rFonts w:asciiTheme="minorHAnsi" w:hAnsiTheme="minorHAnsi" w:cstheme="minorHAnsi"/>
          <w:b/>
          <w:sz w:val="20"/>
          <w:szCs w:val="20"/>
        </w:rPr>
        <w:t>TABELLA C</w:t>
      </w:r>
      <w:r w:rsidRPr="002A0FDC">
        <w:rPr>
          <w:rFonts w:asciiTheme="minorHAnsi" w:hAnsiTheme="minorHAnsi" w:cstheme="minorHAnsi"/>
          <w:sz w:val="20"/>
          <w:szCs w:val="20"/>
        </w:rPr>
        <w:t xml:space="preserve"> – TABELLA PER L’ATTRIBUZIONE DEL PUNTEGGIO A CURA DEL DOCENTE</w:t>
      </w:r>
    </w:p>
    <w:p w:rsidR="0065167A" w:rsidRPr="002A0FDC" w:rsidRDefault="0065167A" w:rsidP="0065167A">
      <w:pPr>
        <w:jc w:val="center"/>
        <w:rPr>
          <w:rFonts w:asciiTheme="minorHAnsi" w:hAnsiTheme="minorHAnsi" w:cstheme="minorHAnsi"/>
          <w:sz w:val="20"/>
          <w:szCs w:val="20"/>
        </w:rPr>
      </w:pPr>
    </w:p>
    <w:p w:rsidR="0065167A" w:rsidRPr="002A0FDC" w:rsidRDefault="0065167A" w:rsidP="0065167A">
      <w:pPr>
        <w:rPr>
          <w:rFonts w:asciiTheme="minorHAnsi" w:hAnsiTheme="minorHAnsi" w:cstheme="minorHAnsi"/>
          <w:b/>
          <w:sz w:val="16"/>
          <w:szCs w:val="16"/>
        </w:rPr>
      </w:pPr>
    </w:p>
    <w:p w:rsidR="0065167A" w:rsidRPr="002A0FDC" w:rsidRDefault="0065167A" w:rsidP="0065167A">
      <w:pPr>
        <w:pStyle w:val="Paragrafoelenco"/>
        <w:numPr>
          <w:ilvl w:val="0"/>
          <w:numId w:val="11"/>
        </w:numPr>
        <w:jc w:val="both"/>
        <w:rPr>
          <w:rFonts w:asciiTheme="minorHAnsi" w:hAnsiTheme="minorHAnsi" w:cstheme="minorHAnsi"/>
          <w:b/>
          <w:sz w:val="20"/>
          <w:szCs w:val="20"/>
        </w:rPr>
      </w:pPr>
      <w:r w:rsidRPr="002A0FDC">
        <w:rPr>
          <w:rFonts w:asciiTheme="minorHAnsi" w:hAnsiTheme="minorHAnsi" w:cstheme="minorHAnsi"/>
          <w:b/>
          <w:sz w:val="20"/>
          <w:szCs w:val="20"/>
        </w:rPr>
        <w:t>QUALITÀ DELL’INSEGNAMENTO E CONTRIBUTO AL MIGLIORAMENTO DELL’ISTITUZIONE SCOLASTICA, NONCHÉ DEL SUCCESSO FORMATIVO E SCOLASTICO DEGLI STUDENTI:</w:t>
      </w:r>
    </w:p>
    <w:p w:rsidR="002A0FDC" w:rsidRPr="002A0FDC" w:rsidRDefault="002A0FDC" w:rsidP="002A0FDC">
      <w:pPr>
        <w:ind w:left="360"/>
        <w:jc w:val="both"/>
        <w:rPr>
          <w:rFonts w:asciiTheme="minorHAnsi" w:hAnsiTheme="minorHAnsi" w:cstheme="minorHAnsi"/>
          <w:b/>
          <w:sz w:val="20"/>
          <w:szCs w:val="20"/>
        </w:rPr>
      </w:pPr>
    </w:p>
    <w:tbl>
      <w:tblPr>
        <w:tblStyle w:val="Grigliatabel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1845"/>
        <w:gridCol w:w="990"/>
        <w:gridCol w:w="3386"/>
      </w:tblGrid>
      <w:tr w:rsidR="00202D30" w:rsidRPr="002A0FDC" w:rsidTr="002A0FDC">
        <w:tc>
          <w:tcPr>
            <w:tcW w:w="3387" w:type="dxa"/>
            <w:vAlign w:val="center"/>
          </w:tcPr>
          <w:p w:rsidR="00202D30" w:rsidRPr="002A0FDC" w:rsidRDefault="00202D30" w:rsidP="009D7564">
            <w:pPr>
              <w:jc w:val="center"/>
              <w:rPr>
                <w:rFonts w:asciiTheme="minorHAnsi" w:hAnsiTheme="minorHAnsi" w:cstheme="minorHAnsi"/>
                <w:b/>
                <w:sz w:val="18"/>
                <w:szCs w:val="18"/>
              </w:rPr>
            </w:pPr>
            <w:r w:rsidRPr="002A0FDC">
              <w:rPr>
                <w:rFonts w:asciiTheme="minorHAnsi" w:hAnsiTheme="minorHAnsi" w:cstheme="minorHAnsi"/>
                <w:b/>
                <w:sz w:val="18"/>
                <w:szCs w:val="18"/>
              </w:rPr>
              <w:t>A) – TIPOLOGIA</w:t>
            </w:r>
          </w:p>
        </w:tc>
        <w:tc>
          <w:tcPr>
            <w:tcW w:w="1845" w:type="dxa"/>
            <w:vAlign w:val="center"/>
          </w:tcPr>
          <w:p w:rsidR="00202D30" w:rsidRPr="002A0FDC" w:rsidRDefault="00202D30" w:rsidP="009D7564">
            <w:pPr>
              <w:jc w:val="center"/>
              <w:rPr>
                <w:rFonts w:asciiTheme="minorHAnsi" w:hAnsiTheme="minorHAnsi" w:cstheme="minorHAnsi"/>
                <w:b/>
                <w:sz w:val="18"/>
                <w:szCs w:val="18"/>
              </w:rPr>
            </w:pPr>
            <w:r w:rsidRPr="002A0FDC">
              <w:rPr>
                <w:rFonts w:asciiTheme="minorHAnsi" w:hAnsiTheme="minorHAnsi" w:cstheme="minorHAnsi"/>
                <w:b/>
                <w:sz w:val="18"/>
                <w:szCs w:val="18"/>
              </w:rPr>
              <w:t>CRITERI</w:t>
            </w:r>
          </w:p>
        </w:tc>
        <w:tc>
          <w:tcPr>
            <w:tcW w:w="990" w:type="dxa"/>
            <w:vAlign w:val="center"/>
          </w:tcPr>
          <w:p w:rsidR="00202D30" w:rsidRPr="002A0FDC" w:rsidRDefault="00202D30" w:rsidP="009D7564">
            <w:pPr>
              <w:jc w:val="center"/>
              <w:rPr>
                <w:rFonts w:asciiTheme="minorHAnsi" w:hAnsiTheme="minorHAnsi" w:cstheme="minorHAnsi"/>
                <w:sz w:val="18"/>
                <w:szCs w:val="18"/>
              </w:rPr>
            </w:pPr>
            <w:r w:rsidRPr="002A0FDC">
              <w:rPr>
                <w:rFonts w:asciiTheme="minorHAnsi" w:hAnsiTheme="minorHAnsi" w:cstheme="minorHAnsi"/>
                <w:b/>
                <w:sz w:val="18"/>
                <w:szCs w:val="18"/>
              </w:rPr>
              <w:t>PUNTI</w:t>
            </w:r>
          </w:p>
        </w:tc>
        <w:tc>
          <w:tcPr>
            <w:tcW w:w="3386" w:type="dxa"/>
          </w:tcPr>
          <w:p w:rsidR="00202D30" w:rsidRPr="002A0FDC" w:rsidRDefault="00202D30" w:rsidP="009D7564">
            <w:pPr>
              <w:jc w:val="center"/>
              <w:rPr>
                <w:rFonts w:asciiTheme="minorHAnsi" w:hAnsiTheme="minorHAnsi" w:cstheme="minorHAnsi"/>
                <w:b/>
                <w:sz w:val="18"/>
                <w:szCs w:val="18"/>
              </w:rPr>
            </w:pPr>
            <w:r w:rsidRPr="002A0FDC">
              <w:rPr>
                <w:rFonts w:asciiTheme="minorHAnsi" w:hAnsiTheme="minorHAnsi" w:cstheme="minorHAnsi"/>
                <w:b/>
                <w:sz w:val="18"/>
                <w:szCs w:val="18"/>
              </w:rPr>
              <w:t>DESCRIZIONE</w:t>
            </w:r>
          </w:p>
        </w:tc>
      </w:tr>
      <w:tr w:rsidR="00202D30" w:rsidRPr="002A0FDC" w:rsidTr="002A0FDC">
        <w:trPr>
          <w:trHeight w:val="35"/>
        </w:trPr>
        <w:tc>
          <w:tcPr>
            <w:tcW w:w="3387" w:type="dxa"/>
            <w:vMerge w:val="restart"/>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Corsi di formazione/aggiornamento</w:t>
            </w:r>
          </w:p>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w:t>
            </w:r>
            <w:proofErr w:type="gramStart"/>
            <w:r w:rsidRPr="002A0FDC">
              <w:rPr>
                <w:rFonts w:asciiTheme="minorHAnsi" w:hAnsiTheme="minorHAnsi" w:cstheme="minorHAnsi"/>
                <w:sz w:val="18"/>
                <w:szCs w:val="18"/>
              </w:rPr>
              <w:t>svolti</w:t>
            </w:r>
            <w:proofErr w:type="gramEnd"/>
            <w:r w:rsidRPr="002A0FDC">
              <w:rPr>
                <w:rFonts w:asciiTheme="minorHAnsi" w:hAnsiTheme="minorHAnsi" w:cstheme="minorHAnsi"/>
                <w:sz w:val="18"/>
                <w:szCs w:val="18"/>
              </w:rPr>
              <w:t xml:space="preserve"> nell’anno scolastico di riferimento)</w:t>
            </w:r>
          </w:p>
        </w:tc>
        <w:tc>
          <w:tcPr>
            <w:tcW w:w="1845"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Da 20 a 40 ore</w:t>
            </w: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vMerge/>
            <w:vAlign w:val="center"/>
          </w:tcPr>
          <w:p w:rsidR="00202D30" w:rsidRPr="002A0FDC" w:rsidRDefault="00202D30" w:rsidP="009D7564">
            <w:pPr>
              <w:rPr>
                <w:rFonts w:asciiTheme="minorHAnsi" w:hAnsiTheme="minorHAnsi" w:cstheme="minorHAnsi"/>
                <w:sz w:val="18"/>
                <w:szCs w:val="18"/>
              </w:rPr>
            </w:pPr>
          </w:p>
        </w:tc>
        <w:tc>
          <w:tcPr>
            <w:tcW w:w="1845"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Da 41 a 60 ore</w:t>
            </w: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vMerge/>
            <w:vAlign w:val="center"/>
          </w:tcPr>
          <w:p w:rsidR="00202D30" w:rsidRPr="002A0FDC" w:rsidRDefault="00202D30" w:rsidP="009D7564">
            <w:pPr>
              <w:rPr>
                <w:rFonts w:asciiTheme="minorHAnsi" w:hAnsiTheme="minorHAnsi" w:cstheme="minorHAnsi"/>
                <w:sz w:val="18"/>
                <w:szCs w:val="18"/>
              </w:rPr>
            </w:pPr>
          </w:p>
        </w:tc>
        <w:tc>
          <w:tcPr>
            <w:tcW w:w="1845"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Da 61 a 80 ore</w:t>
            </w: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vMerge/>
            <w:vAlign w:val="center"/>
          </w:tcPr>
          <w:p w:rsidR="00202D30" w:rsidRPr="002A0FDC" w:rsidRDefault="00202D30" w:rsidP="009D7564">
            <w:pPr>
              <w:rPr>
                <w:rFonts w:asciiTheme="minorHAnsi" w:hAnsiTheme="minorHAnsi" w:cstheme="minorHAnsi"/>
                <w:sz w:val="18"/>
                <w:szCs w:val="18"/>
              </w:rPr>
            </w:pPr>
          </w:p>
        </w:tc>
        <w:tc>
          <w:tcPr>
            <w:tcW w:w="1845"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Da 81 a 100 ore</w:t>
            </w: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Disponibilità ad effettuare supplenze (prima ed ultima ora NON prevista dal proprio orario)</w:t>
            </w:r>
          </w:p>
        </w:tc>
        <w:tc>
          <w:tcPr>
            <w:tcW w:w="1845" w:type="dxa"/>
            <w:vAlign w:val="center"/>
          </w:tcPr>
          <w:p w:rsidR="00202D30" w:rsidRPr="002A0FDC" w:rsidRDefault="00202D30" w:rsidP="009D7564">
            <w:pPr>
              <w:rPr>
                <w:rFonts w:asciiTheme="minorHAnsi" w:hAnsiTheme="minorHAnsi" w:cstheme="minorHAnsi"/>
                <w:sz w:val="18"/>
                <w:szCs w:val="18"/>
              </w:rPr>
            </w:pP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vMerge w:val="restart"/>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Disponibilità ai cambi d'orario per esigenze organizzative o didattiche (progetti, visite guidate di istruzione, attività particolari o eventi straordinari)</w:t>
            </w:r>
          </w:p>
        </w:tc>
        <w:tc>
          <w:tcPr>
            <w:tcW w:w="1845" w:type="dxa"/>
            <w:vAlign w:val="center"/>
          </w:tcPr>
          <w:p w:rsidR="00202D30" w:rsidRPr="002A0FDC" w:rsidRDefault="00202D30" w:rsidP="009D7564">
            <w:pPr>
              <w:rPr>
                <w:rFonts w:asciiTheme="minorHAnsi" w:hAnsiTheme="minorHAnsi" w:cstheme="minorHAnsi"/>
                <w:sz w:val="18"/>
                <w:szCs w:val="18"/>
              </w:rPr>
            </w:pP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vMerge/>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Disponibilità fuori orario di servizio ad attività di “sportello di ascolto educativo e didattico” dei singoli alunni o di gruppi di alunni e dei genitori</w:t>
            </w:r>
          </w:p>
        </w:tc>
        <w:tc>
          <w:tcPr>
            <w:tcW w:w="1845" w:type="dxa"/>
            <w:vAlign w:val="center"/>
          </w:tcPr>
          <w:p w:rsidR="00202D30" w:rsidRPr="002A0FDC" w:rsidRDefault="00202D30" w:rsidP="009D7564">
            <w:pPr>
              <w:rPr>
                <w:rFonts w:asciiTheme="minorHAnsi" w:hAnsiTheme="minorHAnsi" w:cstheme="minorHAnsi"/>
                <w:sz w:val="18"/>
                <w:szCs w:val="18"/>
              </w:rPr>
            </w:pP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vMerge/>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Progetti per il contrasto alla dispersione e all’abbandono scolastico</w:t>
            </w:r>
          </w:p>
        </w:tc>
        <w:tc>
          <w:tcPr>
            <w:tcW w:w="1845" w:type="dxa"/>
            <w:vAlign w:val="center"/>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Per la partecipazione alle attività progettuali</w:t>
            </w: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vMerge/>
          </w:tcPr>
          <w:p w:rsidR="00202D30" w:rsidRPr="002A0FDC" w:rsidRDefault="00202D30" w:rsidP="009D7564">
            <w:pPr>
              <w:jc w:val="center"/>
              <w:rPr>
                <w:rFonts w:asciiTheme="minorHAnsi" w:hAnsiTheme="minorHAnsi" w:cstheme="minorHAnsi"/>
                <w:sz w:val="18"/>
                <w:szCs w:val="18"/>
              </w:rPr>
            </w:pPr>
          </w:p>
        </w:tc>
      </w:tr>
      <w:tr w:rsidR="00202D30" w:rsidRPr="002A0FDC" w:rsidTr="002A0FDC">
        <w:trPr>
          <w:trHeight w:val="35"/>
        </w:trPr>
        <w:tc>
          <w:tcPr>
            <w:tcW w:w="3387" w:type="dxa"/>
          </w:tcPr>
          <w:p w:rsidR="00202D30" w:rsidRPr="002A0FDC" w:rsidRDefault="00202D30" w:rsidP="009D7564">
            <w:pPr>
              <w:rPr>
                <w:rFonts w:asciiTheme="minorHAnsi" w:hAnsiTheme="minorHAnsi" w:cstheme="minorHAnsi"/>
                <w:sz w:val="18"/>
                <w:szCs w:val="18"/>
              </w:rPr>
            </w:pPr>
            <w:r w:rsidRPr="002A0FDC">
              <w:rPr>
                <w:rFonts w:asciiTheme="minorHAnsi" w:hAnsiTheme="minorHAnsi" w:cstheme="minorHAnsi"/>
                <w:sz w:val="18"/>
                <w:szCs w:val="18"/>
              </w:rPr>
              <w:t xml:space="preserve">Complessità e gestione del lavoro d'aula in contesti difficili </w:t>
            </w:r>
            <w:r w:rsidRPr="002A0FDC">
              <w:rPr>
                <w:rFonts w:asciiTheme="minorHAnsi" w:hAnsiTheme="minorHAnsi" w:cstheme="minorHAnsi"/>
                <w:i/>
                <w:sz w:val="18"/>
                <w:szCs w:val="18"/>
              </w:rPr>
              <w:t xml:space="preserve">(vedi nota 1 </w:t>
            </w:r>
            <w:r w:rsidRPr="002A0FDC">
              <w:rPr>
                <w:rFonts w:asciiTheme="minorHAnsi" w:hAnsiTheme="minorHAnsi" w:cstheme="minorHAnsi"/>
                <w:i/>
                <w:iCs/>
                <w:sz w:val="18"/>
                <w:szCs w:val="18"/>
              </w:rPr>
              <w:t>in calce</w:t>
            </w:r>
            <w:r w:rsidRPr="002A0FDC">
              <w:rPr>
                <w:rFonts w:asciiTheme="minorHAnsi" w:hAnsiTheme="minorHAnsi" w:cstheme="minorHAnsi"/>
                <w:i/>
                <w:sz w:val="18"/>
                <w:szCs w:val="18"/>
              </w:rPr>
              <w:t>)</w:t>
            </w:r>
          </w:p>
        </w:tc>
        <w:tc>
          <w:tcPr>
            <w:tcW w:w="1845" w:type="dxa"/>
            <w:vAlign w:val="center"/>
          </w:tcPr>
          <w:p w:rsidR="00202D30" w:rsidRPr="002A0FDC" w:rsidRDefault="00202D30" w:rsidP="009D7564">
            <w:pPr>
              <w:rPr>
                <w:rFonts w:asciiTheme="minorHAnsi" w:hAnsiTheme="minorHAnsi" w:cstheme="minorHAnsi"/>
                <w:sz w:val="18"/>
                <w:szCs w:val="18"/>
              </w:rPr>
            </w:pPr>
          </w:p>
        </w:tc>
        <w:tc>
          <w:tcPr>
            <w:tcW w:w="990" w:type="dxa"/>
            <w:vAlign w:val="center"/>
          </w:tcPr>
          <w:p w:rsidR="00202D30" w:rsidRPr="002A0FDC" w:rsidRDefault="00202D30" w:rsidP="009D7564">
            <w:pPr>
              <w:jc w:val="center"/>
              <w:rPr>
                <w:rFonts w:asciiTheme="minorHAnsi" w:hAnsiTheme="minorHAnsi" w:cstheme="minorHAnsi"/>
                <w:sz w:val="18"/>
                <w:szCs w:val="18"/>
              </w:rPr>
            </w:pPr>
          </w:p>
        </w:tc>
        <w:tc>
          <w:tcPr>
            <w:tcW w:w="3386" w:type="dxa"/>
            <w:vMerge/>
          </w:tcPr>
          <w:p w:rsidR="00202D30" w:rsidRPr="002A0FDC" w:rsidRDefault="00202D30" w:rsidP="009D7564">
            <w:pPr>
              <w:jc w:val="center"/>
              <w:rPr>
                <w:rFonts w:asciiTheme="minorHAnsi" w:hAnsiTheme="minorHAnsi" w:cstheme="minorHAnsi"/>
                <w:sz w:val="18"/>
                <w:szCs w:val="18"/>
              </w:rPr>
            </w:pPr>
          </w:p>
        </w:tc>
      </w:tr>
    </w:tbl>
    <w:p w:rsidR="0065167A" w:rsidRPr="002A0FDC" w:rsidRDefault="0065167A" w:rsidP="0065167A">
      <w:pPr>
        <w:rPr>
          <w:rFonts w:asciiTheme="minorHAnsi" w:hAnsiTheme="minorHAnsi" w:cstheme="minorHAnsi"/>
          <w:sz w:val="18"/>
          <w:szCs w:val="18"/>
        </w:rPr>
      </w:pPr>
      <w:r w:rsidRPr="002A0FDC">
        <w:rPr>
          <w:rFonts w:asciiTheme="minorHAnsi" w:hAnsiTheme="minorHAnsi" w:cstheme="minorHAnsi"/>
          <w:sz w:val="18"/>
          <w:szCs w:val="18"/>
        </w:rPr>
        <w:t xml:space="preserve">Nota 1 – </w:t>
      </w:r>
      <w:r w:rsidRPr="002A0FDC">
        <w:rPr>
          <w:rFonts w:asciiTheme="minorHAnsi" w:hAnsiTheme="minorHAnsi" w:cstheme="minorHAnsi"/>
          <w:b/>
          <w:bCs/>
          <w:sz w:val="18"/>
          <w:szCs w:val="18"/>
        </w:rPr>
        <w:t>Complessità e gestione dell'aula</w:t>
      </w:r>
    </w:p>
    <w:p w:rsidR="0065167A" w:rsidRPr="002A0FDC" w:rsidRDefault="0065167A" w:rsidP="0065167A">
      <w:pPr>
        <w:pStyle w:val="Paragrafoelenco"/>
        <w:widowControl w:val="0"/>
        <w:numPr>
          <w:ilvl w:val="0"/>
          <w:numId w:val="13"/>
        </w:numPr>
        <w:suppressAutoHyphens/>
        <w:jc w:val="both"/>
        <w:rPr>
          <w:rFonts w:asciiTheme="minorHAnsi" w:hAnsiTheme="minorHAnsi" w:cstheme="minorHAnsi"/>
          <w:i/>
          <w:sz w:val="18"/>
          <w:szCs w:val="18"/>
        </w:rPr>
      </w:pPr>
      <w:r w:rsidRPr="002A0FDC">
        <w:rPr>
          <w:rFonts w:asciiTheme="minorHAnsi" w:hAnsiTheme="minorHAnsi" w:cstheme="minorHAnsi"/>
          <w:i/>
          <w:sz w:val="18"/>
          <w:szCs w:val="18"/>
        </w:rPr>
        <w:t>Classi ad elevata diversificazione etnica e linguistica</w:t>
      </w:r>
    </w:p>
    <w:p w:rsidR="0065167A" w:rsidRPr="002A0FDC" w:rsidRDefault="0065167A" w:rsidP="0065167A">
      <w:pPr>
        <w:pStyle w:val="Paragrafoelenco"/>
        <w:widowControl w:val="0"/>
        <w:numPr>
          <w:ilvl w:val="0"/>
          <w:numId w:val="13"/>
        </w:numPr>
        <w:suppressAutoHyphens/>
        <w:jc w:val="both"/>
        <w:rPr>
          <w:rFonts w:asciiTheme="minorHAnsi" w:hAnsiTheme="minorHAnsi" w:cstheme="minorHAnsi"/>
          <w:i/>
          <w:sz w:val="18"/>
          <w:szCs w:val="18"/>
        </w:rPr>
      </w:pPr>
      <w:r w:rsidRPr="002A0FDC">
        <w:rPr>
          <w:rFonts w:asciiTheme="minorHAnsi" w:hAnsiTheme="minorHAnsi" w:cstheme="minorHAnsi"/>
          <w:i/>
          <w:sz w:val="18"/>
          <w:szCs w:val="18"/>
        </w:rPr>
        <w:t>Classi con alunni portatori di disagio o deficit di varia natura (disabili, dsa, bes)</w:t>
      </w:r>
    </w:p>
    <w:p w:rsidR="0065167A" w:rsidRPr="002A0FDC" w:rsidRDefault="0065167A" w:rsidP="0065167A">
      <w:pPr>
        <w:pStyle w:val="Paragrafoelenco"/>
        <w:widowControl w:val="0"/>
        <w:numPr>
          <w:ilvl w:val="0"/>
          <w:numId w:val="13"/>
        </w:numPr>
        <w:suppressAutoHyphens/>
        <w:jc w:val="both"/>
        <w:rPr>
          <w:rFonts w:asciiTheme="minorHAnsi" w:hAnsiTheme="minorHAnsi" w:cstheme="minorHAnsi"/>
          <w:i/>
          <w:sz w:val="18"/>
          <w:szCs w:val="18"/>
        </w:rPr>
      </w:pPr>
      <w:r w:rsidRPr="002A0FDC">
        <w:rPr>
          <w:rFonts w:asciiTheme="minorHAnsi" w:hAnsiTheme="minorHAnsi" w:cstheme="minorHAnsi"/>
          <w:i/>
          <w:sz w:val="18"/>
          <w:szCs w:val="18"/>
        </w:rPr>
        <w:t>Alunni con contesti familiari critici, molto disagiati, deprivati (minori non accompagnati, minori adottati o in affidamento, minori con famiglie mono genitoriali, ecc.)</w:t>
      </w:r>
    </w:p>
    <w:p w:rsidR="00E4769C" w:rsidRPr="002A0FDC" w:rsidRDefault="00E4769C" w:rsidP="0065167A">
      <w:pPr>
        <w:pStyle w:val="Paragrafoelenco"/>
        <w:widowControl w:val="0"/>
        <w:numPr>
          <w:ilvl w:val="0"/>
          <w:numId w:val="13"/>
        </w:numPr>
        <w:suppressAutoHyphens/>
        <w:jc w:val="both"/>
        <w:rPr>
          <w:rFonts w:asciiTheme="minorHAnsi" w:hAnsiTheme="minorHAnsi" w:cstheme="minorHAnsi"/>
          <w:i/>
          <w:sz w:val="18"/>
          <w:szCs w:val="18"/>
        </w:rPr>
      </w:pPr>
      <w:r w:rsidRPr="002A0FDC">
        <w:rPr>
          <w:rFonts w:asciiTheme="minorHAnsi" w:hAnsiTheme="minorHAnsi" w:cstheme="minorHAnsi"/>
          <w:i/>
          <w:sz w:val="18"/>
          <w:szCs w:val="18"/>
        </w:rPr>
        <w:t>Alunni con evidenti tendenze trasgressive rispetto alle regole scolastiche e sociali</w:t>
      </w:r>
    </w:p>
    <w:p w:rsidR="002A0FDC" w:rsidRPr="002A0FDC" w:rsidRDefault="002A0FDC" w:rsidP="002A0FDC">
      <w:pPr>
        <w:widowControl w:val="0"/>
        <w:suppressAutoHyphens/>
        <w:jc w:val="both"/>
        <w:rPr>
          <w:rFonts w:asciiTheme="minorHAnsi" w:hAnsiTheme="minorHAnsi" w:cstheme="minorHAnsi"/>
          <w:i/>
          <w:sz w:val="20"/>
          <w:szCs w:val="20"/>
        </w:rPr>
      </w:pPr>
    </w:p>
    <w:p w:rsidR="002A0FDC" w:rsidRDefault="002A0FDC" w:rsidP="002A0FDC">
      <w:pPr>
        <w:widowControl w:val="0"/>
        <w:suppressAutoHyphens/>
        <w:jc w:val="both"/>
        <w:rPr>
          <w:rFonts w:asciiTheme="minorHAnsi" w:hAnsiTheme="minorHAnsi" w:cstheme="minorHAnsi"/>
          <w:i/>
          <w:sz w:val="18"/>
          <w:szCs w:val="18"/>
        </w:rPr>
      </w:pPr>
    </w:p>
    <w:p w:rsidR="002A0FDC" w:rsidRPr="002A0FDC" w:rsidRDefault="002A0FDC" w:rsidP="002A0FDC">
      <w:pPr>
        <w:widowControl w:val="0"/>
        <w:suppressAutoHyphens/>
        <w:jc w:val="both"/>
        <w:rPr>
          <w:rFonts w:asciiTheme="minorHAnsi" w:hAnsiTheme="minorHAnsi" w:cstheme="minorHAnsi"/>
          <w:i/>
          <w:sz w:val="18"/>
          <w:szCs w:val="18"/>
        </w:rPr>
      </w:pPr>
    </w:p>
    <w:p w:rsidR="00E4769C" w:rsidRPr="002A0FDC" w:rsidRDefault="00E4769C" w:rsidP="0065167A">
      <w:pPr>
        <w:rPr>
          <w:rFonts w:asciiTheme="minorHAnsi" w:hAnsiTheme="minorHAnsi" w:cstheme="minorHAnsi"/>
          <w:b/>
          <w:sz w:val="18"/>
          <w:szCs w:val="18"/>
        </w:rPr>
      </w:pPr>
    </w:p>
    <w:p w:rsidR="0065167A" w:rsidRPr="002A0FDC" w:rsidRDefault="0065167A" w:rsidP="0065167A">
      <w:pPr>
        <w:pStyle w:val="Paragrafoelenco"/>
        <w:numPr>
          <w:ilvl w:val="0"/>
          <w:numId w:val="11"/>
        </w:numPr>
        <w:jc w:val="both"/>
        <w:rPr>
          <w:rFonts w:asciiTheme="minorHAnsi" w:hAnsiTheme="minorHAnsi" w:cstheme="minorHAnsi"/>
          <w:b/>
          <w:sz w:val="18"/>
          <w:szCs w:val="18"/>
        </w:rPr>
      </w:pPr>
      <w:r w:rsidRPr="002A0FDC">
        <w:rPr>
          <w:rFonts w:asciiTheme="minorHAnsi" w:hAnsiTheme="minorHAnsi" w:cstheme="minorHAnsi"/>
          <w:b/>
          <w:sz w:val="18"/>
          <w:szCs w:val="18"/>
        </w:rPr>
        <w:t>RISULTATI OTTENUTI DAL DOCENTE O DAL GRUPPO DI DOCENTI IN RELAZIONE AL POTENZIAMENTO DELLE COMPETENZE DEGLI ALUNNI, DELL’INNOVAZIONE DIDATTICA E METODOLOGICA, NONCHÉ DELLA COLLABORAZIONE ALLA RICERCA DIDATTICA, ALLA DOCUMENTAZIONE E ALLA DIFFUSIONE DI BUONE PRATICHE DIDATTICHE:</w:t>
      </w:r>
    </w:p>
    <w:p w:rsidR="00202D30" w:rsidRPr="002A0FDC" w:rsidRDefault="00202D30" w:rsidP="00202D30">
      <w:pPr>
        <w:ind w:left="360"/>
        <w:jc w:val="both"/>
        <w:rPr>
          <w:rFonts w:asciiTheme="minorHAnsi" w:hAnsiTheme="minorHAnsi" w:cstheme="minorHAnsi"/>
          <w:b/>
          <w:sz w:val="18"/>
          <w:szCs w:val="18"/>
        </w:rPr>
      </w:pPr>
    </w:p>
    <w:tbl>
      <w:tblPr>
        <w:tblStyle w:val="Grigliatabel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03"/>
        <w:gridCol w:w="3381"/>
        <w:gridCol w:w="1685"/>
      </w:tblGrid>
      <w:tr w:rsidR="002A0FDC" w:rsidRPr="002A0FDC" w:rsidTr="002A0FDC">
        <w:trPr>
          <w:trHeight w:val="253"/>
        </w:trPr>
        <w:tc>
          <w:tcPr>
            <w:tcW w:w="4503"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B1) – TIPOLOGIA</w:t>
            </w:r>
          </w:p>
        </w:tc>
        <w:tc>
          <w:tcPr>
            <w:tcW w:w="3381"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CRITERI</w:t>
            </w:r>
          </w:p>
        </w:tc>
        <w:tc>
          <w:tcPr>
            <w:tcW w:w="1685" w:type="dxa"/>
            <w:vAlign w:val="center"/>
          </w:tcPr>
          <w:p w:rsidR="002A0FDC" w:rsidRPr="002A0FDC" w:rsidRDefault="002A0FDC" w:rsidP="002A0FDC">
            <w:pPr>
              <w:jc w:val="center"/>
              <w:rPr>
                <w:rFonts w:asciiTheme="minorHAnsi" w:hAnsiTheme="minorHAnsi" w:cstheme="minorHAnsi"/>
                <w:sz w:val="18"/>
                <w:szCs w:val="18"/>
              </w:rPr>
            </w:pPr>
            <w:r w:rsidRPr="002A0FDC">
              <w:rPr>
                <w:rFonts w:asciiTheme="minorHAnsi" w:hAnsiTheme="minorHAnsi" w:cstheme="minorHAnsi"/>
                <w:b/>
                <w:sz w:val="18"/>
                <w:szCs w:val="18"/>
              </w:rPr>
              <w:t>PUNTI</w:t>
            </w:r>
          </w:p>
        </w:tc>
      </w:tr>
      <w:tr w:rsidR="002A0FDC" w:rsidRPr="002A0FDC" w:rsidTr="002A0FDC">
        <w:trPr>
          <w:trHeight w:val="506"/>
        </w:trPr>
        <w:tc>
          <w:tcPr>
            <w:tcW w:w="4503"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Monitoraggio dei miglioramenti ottenuti nella classe rispetto ai livelli di partenza disciplinari</w:t>
            </w:r>
          </w:p>
        </w:tc>
        <w:tc>
          <w:tcPr>
            <w:tcW w:w="338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Aumento di almeno un punto percentuale rispetto alla media dei risultati di partenza</w:t>
            </w: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506"/>
        </w:trPr>
        <w:tc>
          <w:tcPr>
            <w:tcW w:w="4503"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 xml:space="preserve">Uso nelle attività didattiche di nuove tecnologie (LIM, TABLET, COMPUTER) </w:t>
            </w:r>
          </w:p>
        </w:tc>
        <w:tc>
          <w:tcPr>
            <w:tcW w:w="3381" w:type="dxa"/>
            <w:vAlign w:val="center"/>
          </w:tcPr>
          <w:p w:rsidR="002A0FDC" w:rsidRPr="002A0FDC" w:rsidRDefault="002A0FDC" w:rsidP="002A0FDC">
            <w:pPr>
              <w:rPr>
                <w:rFonts w:asciiTheme="minorHAnsi" w:hAnsiTheme="minorHAnsi" w:cstheme="minorHAnsi"/>
                <w:sz w:val="18"/>
                <w:szCs w:val="18"/>
              </w:rPr>
            </w:pP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506"/>
        </w:trPr>
        <w:tc>
          <w:tcPr>
            <w:tcW w:w="4503"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 xml:space="preserve">Particolari competenze acquisite dagli alunni per effetto di speciali attività laboratoriali </w:t>
            </w:r>
          </w:p>
        </w:tc>
        <w:tc>
          <w:tcPr>
            <w:tcW w:w="338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Aumento di almeno un punto percentuale rispetto alla media dei risultati di partenza</w:t>
            </w: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253"/>
        </w:trPr>
        <w:tc>
          <w:tcPr>
            <w:tcW w:w="4503"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B2) – TIPOLOGIA</w:t>
            </w:r>
          </w:p>
        </w:tc>
        <w:tc>
          <w:tcPr>
            <w:tcW w:w="3381"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CRITERI</w:t>
            </w:r>
          </w:p>
        </w:tc>
        <w:tc>
          <w:tcPr>
            <w:tcW w:w="1685"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PUNTI</w:t>
            </w:r>
          </w:p>
        </w:tc>
      </w:tr>
      <w:tr w:rsidR="002A0FDC" w:rsidRPr="002A0FDC" w:rsidTr="002A0FDC">
        <w:trPr>
          <w:trHeight w:val="506"/>
        </w:trPr>
        <w:tc>
          <w:tcPr>
            <w:tcW w:w="4503" w:type="dxa"/>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Collaborazioni e sperimentazioni con università e/o centri di ricerca didattica e pedagogica</w:t>
            </w:r>
          </w:p>
        </w:tc>
        <w:tc>
          <w:tcPr>
            <w:tcW w:w="338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Per la partecipazione a ciascun Progetto/attività</w:t>
            </w: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1026"/>
        </w:trPr>
        <w:tc>
          <w:tcPr>
            <w:tcW w:w="4503" w:type="dxa"/>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Pubblicazione sul sito internet della scuola di materiali didattici, unità di lezione, ricerche curricolari, prodotti dal singolo insegnante o da gruppi di docenti disciplinari interdisciplinari</w:t>
            </w:r>
          </w:p>
        </w:tc>
        <w:tc>
          <w:tcPr>
            <w:tcW w:w="338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Per la partecipazione a ciascun Progetto/attività</w:t>
            </w: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759"/>
        </w:trPr>
        <w:tc>
          <w:tcPr>
            <w:tcW w:w="4503" w:type="dxa"/>
          </w:tcPr>
          <w:p w:rsidR="002A0FDC" w:rsidRPr="002A0FDC" w:rsidRDefault="002A0FDC" w:rsidP="002A0FDC">
            <w:pPr>
              <w:jc w:val="both"/>
              <w:rPr>
                <w:rFonts w:asciiTheme="minorHAnsi" w:hAnsiTheme="minorHAnsi" w:cstheme="minorHAnsi"/>
                <w:sz w:val="18"/>
                <w:szCs w:val="18"/>
              </w:rPr>
            </w:pPr>
            <w:r w:rsidRPr="002A0FDC">
              <w:rPr>
                <w:rFonts w:asciiTheme="minorHAnsi" w:hAnsiTheme="minorHAnsi" w:cstheme="minorHAnsi"/>
                <w:sz w:val="18"/>
                <w:szCs w:val="18"/>
              </w:rPr>
              <w:t>Partecipazione e condivisione collegiale di buone pratiche didattiche e attività volte al miglioramento dell’Istituto (PDM) in relazione alle criticità emerse nel RAV</w:t>
            </w:r>
          </w:p>
        </w:tc>
        <w:tc>
          <w:tcPr>
            <w:tcW w:w="338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Per la partecipazione a ciascun Progetto/attività</w:t>
            </w:r>
          </w:p>
        </w:tc>
        <w:tc>
          <w:tcPr>
            <w:tcW w:w="1685" w:type="dxa"/>
            <w:vAlign w:val="center"/>
          </w:tcPr>
          <w:p w:rsidR="002A0FDC" w:rsidRPr="002A0FDC" w:rsidRDefault="002A0FDC" w:rsidP="002A0FDC">
            <w:pPr>
              <w:jc w:val="center"/>
              <w:rPr>
                <w:rFonts w:asciiTheme="minorHAnsi" w:hAnsiTheme="minorHAnsi" w:cstheme="minorHAnsi"/>
                <w:sz w:val="18"/>
                <w:szCs w:val="18"/>
              </w:rPr>
            </w:pPr>
          </w:p>
        </w:tc>
      </w:tr>
    </w:tbl>
    <w:p w:rsidR="00E4769C" w:rsidRPr="002A0FDC" w:rsidRDefault="0065167A" w:rsidP="0065167A">
      <w:pPr>
        <w:jc w:val="both"/>
        <w:rPr>
          <w:rFonts w:asciiTheme="minorHAnsi" w:hAnsiTheme="minorHAnsi" w:cstheme="minorHAnsi"/>
          <w:sz w:val="18"/>
          <w:szCs w:val="18"/>
        </w:rPr>
      </w:pPr>
      <w:r w:rsidRPr="002A0FDC">
        <w:rPr>
          <w:rFonts w:asciiTheme="minorHAnsi" w:hAnsiTheme="minorHAnsi" w:cstheme="minorHAnsi"/>
          <w:b/>
          <w:sz w:val="18"/>
          <w:szCs w:val="18"/>
        </w:rPr>
        <w:t xml:space="preserve"> </w:t>
      </w:r>
    </w:p>
    <w:p w:rsidR="0065167A" w:rsidRPr="002A0FDC" w:rsidRDefault="0065167A" w:rsidP="0065167A">
      <w:pPr>
        <w:pStyle w:val="Paragrafoelenco"/>
        <w:numPr>
          <w:ilvl w:val="0"/>
          <w:numId w:val="11"/>
        </w:numPr>
        <w:jc w:val="both"/>
        <w:rPr>
          <w:rFonts w:asciiTheme="minorHAnsi" w:hAnsiTheme="minorHAnsi" w:cstheme="minorHAnsi"/>
          <w:b/>
          <w:sz w:val="18"/>
          <w:szCs w:val="18"/>
        </w:rPr>
      </w:pPr>
      <w:r w:rsidRPr="002A0FDC">
        <w:rPr>
          <w:rFonts w:asciiTheme="minorHAnsi" w:hAnsiTheme="minorHAnsi" w:cstheme="minorHAnsi"/>
          <w:b/>
          <w:sz w:val="18"/>
          <w:szCs w:val="18"/>
        </w:rPr>
        <w:t>RESPONSABILITÀ ASSUNTE NEL COORDINAMENTO ORGANIZZATIVO E DIDATTICO E NELLA FORMAZIONE DEL PERSONALE:</w:t>
      </w:r>
    </w:p>
    <w:p w:rsidR="00202D30" w:rsidRPr="002A0FDC" w:rsidRDefault="00202D30" w:rsidP="00202D30">
      <w:pPr>
        <w:ind w:left="360"/>
        <w:jc w:val="both"/>
        <w:rPr>
          <w:rFonts w:asciiTheme="minorHAnsi" w:hAnsiTheme="minorHAnsi" w:cstheme="minorHAnsi"/>
          <w:b/>
          <w:sz w:val="18"/>
          <w:szCs w:val="18"/>
        </w:rPr>
      </w:pPr>
    </w:p>
    <w:tbl>
      <w:tblPr>
        <w:tblStyle w:val="Grigliatabella"/>
        <w:tblW w:w="95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71"/>
        <w:gridCol w:w="1292"/>
        <w:gridCol w:w="1688"/>
      </w:tblGrid>
      <w:tr w:rsidR="0065167A" w:rsidRPr="002A0FDC" w:rsidTr="002A0FDC">
        <w:trPr>
          <w:trHeight w:val="346"/>
        </w:trPr>
        <w:tc>
          <w:tcPr>
            <w:tcW w:w="6571" w:type="dxa"/>
            <w:vAlign w:val="center"/>
          </w:tcPr>
          <w:p w:rsidR="0065167A" w:rsidRPr="002A0FDC" w:rsidRDefault="0065167A" w:rsidP="004061A6">
            <w:pPr>
              <w:jc w:val="center"/>
              <w:rPr>
                <w:rFonts w:asciiTheme="minorHAnsi" w:hAnsiTheme="minorHAnsi" w:cstheme="minorHAnsi"/>
                <w:b/>
                <w:sz w:val="18"/>
                <w:szCs w:val="18"/>
              </w:rPr>
            </w:pPr>
            <w:r w:rsidRPr="002A0FDC">
              <w:rPr>
                <w:rFonts w:asciiTheme="minorHAnsi" w:hAnsiTheme="minorHAnsi" w:cstheme="minorHAnsi"/>
                <w:b/>
                <w:sz w:val="18"/>
                <w:szCs w:val="18"/>
              </w:rPr>
              <w:t>Tipologia</w:t>
            </w:r>
          </w:p>
        </w:tc>
        <w:tc>
          <w:tcPr>
            <w:tcW w:w="1292" w:type="dxa"/>
            <w:vAlign w:val="center"/>
          </w:tcPr>
          <w:p w:rsidR="0065167A" w:rsidRPr="002A0FDC" w:rsidRDefault="0065167A" w:rsidP="004061A6">
            <w:pPr>
              <w:jc w:val="center"/>
              <w:rPr>
                <w:rFonts w:asciiTheme="minorHAnsi" w:hAnsiTheme="minorHAnsi" w:cstheme="minorHAnsi"/>
                <w:b/>
                <w:sz w:val="18"/>
                <w:szCs w:val="18"/>
              </w:rPr>
            </w:pPr>
            <w:r w:rsidRPr="002A0FDC">
              <w:rPr>
                <w:rFonts w:asciiTheme="minorHAnsi" w:hAnsiTheme="minorHAnsi" w:cstheme="minorHAnsi"/>
                <w:b/>
                <w:sz w:val="18"/>
                <w:szCs w:val="18"/>
              </w:rPr>
              <w:t>Numero (*)</w:t>
            </w:r>
          </w:p>
        </w:tc>
        <w:tc>
          <w:tcPr>
            <w:tcW w:w="1688" w:type="dxa"/>
            <w:vAlign w:val="center"/>
          </w:tcPr>
          <w:p w:rsidR="0065167A" w:rsidRPr="002A0FDC" w:rsidRDefault="0065167A" w:rsidP="004061A6">
            <w:pPr>
              <w:jc w:val="center"/>
              <w:rPr>
                <w:rFonts w:asciiTheme="minorHAnsi" w:hAnsiTheme="minorHAnsi" w:cstheme="minorHAnsi"/>
                <w:b/>
                <w:sz w:val="18"/>
                <w:szCs w:val="18"/>
              </w:rPr>
            </w:pPr>
            <w:r w:rsidRPr="002A0FDC">
              <w:rPr>
                <w:rFonts w:asciiTheme="minorHAnsi" w:hAnsiTheme="minorHAnsi" w:cstheme="minorHAnsi"/>
                <w:b/>
                <w:sz w:val="18"/>
                <w:szCs w:val="18"/>
              </w:rPr>
              <w:t>PUNTI</w:t>
            </w:r>
          </w:p>
        </w:tc>
      </w:tr>
      <w:tr w:rsidR="002A0FDC" w:rsidRPr="002A0FDC" w:rsidTr="002A0FDC">
        <w:trPr>
          <w:trHeight w:val="346"/>
        </w:trPr>
        <w:tc>
          <w:tcPr>
            <w:tcW w:w="6571" w:type="dxa"/>
            <w:vAlign w:val="center"/>
          </w:tcPr>
          <w:p w:rsidR="002A0FDC" w:rsidRPr="002A0FDC" w:rsidRDefault="002A0FDC" w:rsidP="002A0FDC">
            <w:pPr>
              <w:jc w:val="center"/>
              <w:rPr>
                <w:rFonts w:asciiTheme="minorHAnsi" w:hAnsiTheme="minorHAnsi" w:cstheme="minorHAnsi"/>
                <w:b/>
                <w:sz w:val="18"/>
                <w:szCs w:val="18"/>
              </w:rPr>
            </w:pPr>
            <w:r w:rsidRPr="002A0FDC">
              <w:rPr>
                <w:rFonts w:asciiTheme="minorHAnsi" w:hAnsiTheme="minorHAnsi" w:cstheme="minorHAnsi"/>
                <w:b/>
                <w:sz w:val="18"/>
                <w:szCs w:val="18"/>
              </w:rPr>
              <w:t>C) – TIPOLOGIA</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27"/>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Collaboratore del DS</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Funzione strumentale</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Coordinatore classe secondaria</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Coordinatore classi quinte</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Responsabile dipartimento</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27"/>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Coordinatore singolo progetto</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Componente gruppi di lavoro (PTOF-RAV-Certificazione delle competenze…)</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Componente Commissione</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Segretario verbalizzante consigli di classe/collegio/dipartimenti</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Tutor alternanza PCTO</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46"/>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Tutor del docente neo-assunto</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r w:rsidR="002A0FDC" w:rsidRPr="002A0FDC" w:rsidTr="002A0FDC">
        <w:trPr>
          <w:trHeight w:val="327"/>
        </w:trPr>
        <w:tc>
          <w:tcPr>
            <w:tcW w:w="6571" w:type="dxa"/>
            <w:vAlign w:val="center"/>
          </w:tcPr>
          <w:p w:rsidR="002A0FDC" w:rsidRPr="002A0FDC" w:rsidRDefault="002A0FDC" w:rsidP="002A0FDC">
            <w:pPr>
              <w:rPr>
                <w:rFonts w:asciiTheme="minorHAnsi" w:hAnsiTheme="minorHAnsi" w:cstheme="minorHAnsi"/>
                <w:sz w:val="18"/>
                <w:szCs w:val="18"/>
              </w:rPr>
            </w:pPr>
            <w:r w:rsidRPr="002A0FDC">
              <w:rPr>
                <w:rFonts w:asciiTheme="minorHAnsi" w:hAnsiTheme="minorHAnsi" w:cstheme="minorHAnsi"/>
                <w:sz w:val="18"/>
                <w:szCs w:val="18"/>
              </w:rPr>
              <w:t>Coordinamento dei viaggi di istruzione e delle visite didattiche</w:t>
            </w:r>
          </w:p>
        </w:tc>
        <w:tc>
          <w:tcPr>
            <w:tcW w:w="1292" w:type="dxa"/>
            <w:vAlign w:val="center"/>
          </w:tcPr>
          <w:p w:rsidR="002A0FDC" w:rsidRPr="002A0FDC" w:rsidRDefault="002A0FDC" w:rsidP="002A0FDC">
            <w:pPr>
              <w:jc w:val="center"/>
              <w:rPr>
                <w:rFonts w:asciiTheme="minorHAnsi" w:hAnsiTheme="minorHAnsi" w:cstheme="minorHAnsi"/>
                <w:sz w:val="18"/>
                <w:szCs w:val="18"/>
              </w:rPr>
            </w:pPr>
          </w:p>
        </w:tc>
        <w:tc>
          <w:tcPr>
            <w:tcW w:w="1688" w:type="dxa"/>
            <w:vAlign w:val="center"/>
          </w:tcPr>
          <w:p w:rsidR="002A0FDC" w:rsidRPr="002A0FDC" w:rsidRDefault="002A0FDC" w:rsidP="002A0FDC">
            <w:pPr>
              <w:jc w:val="center"/>
              <w:rPr>
                <w:rFonts w:asciiTheme="minorHAnsi" w:hAnsiTheme="minorHAnsi" w:cstheme="minorHAnsi"/>
                <w:sz w:val="18"/>
                <w:szCs w:val="18"/>
              </w:rPr>
            </w:pPr>
          </w:p>
        </w:tc>
      </w:tr>
    </w:tbl>
    <w:p w:rsidR="0065167A" w:rsidRPr="002A0FDC" w:rsidRDefault="0065167A" w:rsidP="0065167A">
      <w:pPr>
        <w:jc w:val="both"/>
        <w:rPr>
          <w:rFonts w:asciiTheme="minorHAnsi" w:hAnsiTheme="minorHAnsi" w:cstheme="minorHAnsi"/>
          <w:i/>
          <w:sz w:val="18"/>
          <w:szCs w:val="18"/>
        </w:rPr>
      </w:pPr>
      <w:r w:rsidRPr="002A0FDC">
        <w:rPr>
          <w:rFonts w:asciiTheme="minorHAnsi" w:hAnsiTheme="minorHAnsi" w:cstheme="minorHAnsi"/>
          <w:b/>
          <w:sz w:val="18"/>
          <w:szCs w:val="18"/>
        </w:rPr>
        <w:t xml:space="preserve">(*) </w:t>
      </w:r>
      <w:r w:rsidRPr="002A0FDC">
        <w:rPr>
          <w:rFonts w:asciiTheme="minorHAnsi" w:hAnsiTheme="minorHAnsi" w:cstheme="minorHAnsi"/>
          <w:i/>
          <w:sz w:val="18"/>
          <w:szCs w:val="18"/>
        </w:rPr>
        <w:t>La voce NUMERO si riferisce a:</w:t>
      </w:r>
    </w:p>
    <w:p w:rsidR="0065167A" w:rsidRPr="002A0FDC" w:rsidRDefault="0065167A" w:rsidP="0065167A">
      <w:pPr>
        <w:pStyle w:val="Paragrafoelenco"/>
        <w:numPr>
          <w:ilvl w:val="0"/>
          <w:numId w:val="12"/>
        </w:numPr>
        <w:jc w:val="both"/>
        <w:rPr>
          <w:rFonts w:asciiTheme="minorHAnsi" w:hAnsiTheme="minorHAnsi" w:cstheme="minorHAnsi"/>
          <w:i/>
          <w:sz w:val="18"/>
          <w:szCs w:val="18"/>
        </w:rPr>
      </w:pPr>
      <w:r w:rsidRPr="002A0FDC">
        <w:rPr>
          <w:rFonts w:asciiTheme="minorHAnsi" w:hAnsiTheme="minorHAnsi" w:cstheme="minorHAnsi"/>
          <w:i/>
          <w:sz w:val="18"/>
          <w:szCs w:val="18"/>
        </w:rPr>
        <w:t>Numero dei progetti gestiti dal “Coordinatore singolo progetto”</w:t>
      </w:r>
    </w:p>
    <w:p w:rsidR="0065167A" w:rsidRPr="002A0FDC" w:rsidRDefault="0065167A" w:rsidP="0065167A">
      <w:pPr>
        <w:pStyle w:val="Paragrafoelenco"/>
        <w:numPr>
          <w:ilvl w:val="0"/>
          <w:numId w:val="12"/>
        </w:numPr>
        <w:jc w:val="both"/>
        <w:rPr>
          <w:rFonts w:asciiTheme="minorHAnsi" w:hAnsiTheme="minorHAnsi" w:cstheme="minorHAnsi"/>
          <w:i/>
          <w:sz w:val="18"/>
          <w:szCs w:val="18"/>
        </w:rPr>
      </w:pPr>
      <w:r w:rsidRPr="002A0FDC">
        <w:rPr>
          <w:rFonts w:asciiTheme="minorHAnsi" w:hAnsiTheme="minorHAnsi" w:cstheme="minorHAnsi"/>
          <w:i/>
          <w:sz w:val="18"/>
          <w:szCs w:val="18"/>
        </w:rPr>
        <w:lastRenderedPageBreak/>
        <w:t>Numero dei corsi e/o dei Progetti formativi di istituto condotti dal formatore dei colleghi (Corsi di aggiornamento/formazione)</w:t>
      </w:r>
    </w:p>
    <w:p w:rsidR="0065167A" w:rsidRPr="002A0FDC" w:rsidRDefault="0065167A" w:rsidP="0065167A">
      <w:pPr>
        <w:pStyle w:val="Paragrafoelenco"/>
        <w:numPr>
          <w:ilvl w:val="0"/>
          <w:numId w:val="12"/>
        </w:numPr>
        <w:jc w:val="both"/>
        <w:rPr>
          <w:rFonts w:asciiTheme="minorHAnsi" w:hAnsiTheme="minorHAnsi" w:cstheme="minorHAnsi"/>
          <w:i/>
          <w:sz w:val="18"/>
          <w:szCs w:val="18"/>
        </w:rPr>
      </w:pPr>
      <w:r w:rsidRPr="002A0FDC">
        <w:rPr>
          <w:rFonts w:asciiTheme="minorHAnsi" w:hAnsiTheme="minorHAnsi" w:cstheme="minorHAnsi"/>
          <w:i/>
          <w:sz w:val="18"/>
          <w:szCs w:val="18"/>
        </w:rPr>
        <w:t>Numero dei Progetti formativi di istituto condotti dal tutor esperto (Progetti per la disseminazione di Buone prassi)</w:t>
      </w:r>
    </w:p>
    <w:p w:rsidR="00202D30" w:rsidRPr="002A0FDC" w:rsidRDefault="00202D30" w:rsidP="0065167A">
      <w:pPr>
        <w:jc w:val="both"/>
        <w:rPr>
          <w:rFonts w:asciiTheme="minorHAnsi" w:hAnsiTheme="minorHAnsi" w:cstheme="minorHAnsi"/>
          <w:b/>
          <w:sz w:val="18"/>
          <w:szCs w:val="18"/>
        </w:rPr>
      </w:pPr>
    </w:p>
    <w:p w:rsidR="00202D30" w:rsidRDefault="00202D30" w:rsidP="0065167A">
      <w:pPr>
        <w:jc w:val="both"/>
        <w:rPr>
          <w:rFonts w:asciiTheme="minorHAnsi" w:hAnsiTheme="minorHAnsi" w:cstheme="minorHAnsi"/>
          <w:b/>
          <w:sz w:val="18"/>
          <w:szCs w:val="18"/>
        </w:rPr>
      </w:pPr>
    </w:p>
    <w:p w:rsidR="0065167A" w:rsidRPr="002A0FDC" w:rsidRDefault="0065167A" w:rsidP="0065167A">
      <w:pPr>
        <w:jc w:val="both"/>
        <w:rPr>
          <w:rFonts w:asciiTheme="minorHAnsi" w:hAnsiTheme="minorHAnsi" w:cstheme="minorHAnsi"/>
          <w:b/>
          <w:sz w:val="20"/>
          <w:szCs w:val="20"/>
        </w:rPr>
      </w:pPr>
      <w:r w:rsidRPr="002A0FDC">
        <w:rPr>
          <w:rFonts w:asciiTheme="minorHAnsi" w:hAnsiTheme="minorHAnsi" w:cstheme="minorHAnsi"/>
          <w:b/>
          <w:sz w:val="20"/>
          <w:szCs w:val="20"/>
        </w:rPr>
        <w:t>Dalla somma dei punteggi attribuiti risulta il punteggio totale utile al fine dell’individuazione della fascia di livello per la relativa assegnazione del BONUS PER LA VALORIZZAZIONE DEL MERITO, come di seguito:</w:t>
      </w:r>
    </w:p>
    <w:p w:rsidR="00E4769C" w:rsidRPr="002A0FDC" w:rsidRDefault="00E4769C" w:rsidP="0065167A">
      <w:pPr>
        <w:rPr>
          <w:rFonts w:asciiTheme="minorHAnsi" w:hAnsiTheme="minorHAnsi" w:cstheme="minorHAnsi"/>
          <w:b/>
          <w:sz w:val="20"/>
          <w:szCs w:val="20"/>
        </w:rPr>
      </w:pPr>
    </w:p>
    <w:tbl>
      <w:tblPr>
        <w:tblStyle w:val="Grigliatabella"/>
        <w:tblW w:w="0" w:type="auto"/>
        <w:tblInd w:w="29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2"/>
        <w:gridCol w:w="1302"/>
        <w:gridCol w:w="1302"/>
        <w:gridCol w:w="1302"/>
      </w:tblGrid>
      <w:tr w:rsidR="0065167A" w:rsidRPr="002A0FDC" w:rsidTr="00202D30">
        <w:trPr>
          <w:trHeight w:val="367"/>
        </w:trPr>
        <w:tc>
          <w:tcPr>
            <w:tcW w:w="1302" w:type="dxa"/>
            <w:vAlign w:val="center"/>
          </w:tcPr>
          <w:p w:rsidR="0065167A" w:rsidRPr="002A0FDC" w:rsidRDefault="0065167A" w:rsidP="004061A6">
            <w:pPr>
              <w:jc w:val="center"/>
              <w:rPr>
                <w:rFonts w:asciiTheme="minorHAnsi" w:hAnsiTheme="minorHAnsi" w:cstheme="minorHAnsi"/>
                <w:b/>
                <w:sz w:val="20"/>
                <w:szCs w:val="20"/>
              </w:rPr>
            </w:pPr>
          </w:p>
        </w:tc>
        <w:tc>
          <w:tcPr>
            <w:tcW w:w="1302" w:type="dxa"/>
            <w:vAlign w:val="center"/>
          </w:tcPr>
          <w:p w:rsidR="0065167A" w:rsidRPr="002A0FDC" w:rsidRDefault="0065167A" w:rsidP="004061A6">
            <w:pPr>
              <w:jc w:val="center"/>
              <w:rPr>
                <w:rFonts w:asciiTheme="minorHAnsi" w:hAnsiTheme="minorHAnsi" w:cstheme="minorHAnsi"/>
                <w:b/>
                <w:sz w:val="20"/>
                <w:szCs w:val="20"/>
              </w:rPr>
            </w:pPr>
            <w:r w:rsidRPr="002A0FDC">
              <w:rPr>
                <w:rFonts w:asciiTheme="minorHAnsi" w:hAnsiTheme="minorHAnsi" w:cstheme="minorHAnsi"/>
                <w:b/>
                <w:sz w:val="20"/>
                <w:szCs w:val="20"/>
              </w:rPr>
              <w:t>PUNTI</w:t>
            </w:r>
          </w:p>
        </w:tc>
        <w:tc>
          <w:tcPr>
            <w:tcW w:w="1302" w:type="dxa"/>
            <w:vAlign w:val="center"/>
          </w:tcPr>
          <w:p w:rsidR="0065167A" w:rsidRPr="002A0FDC" w:rsidRDefault="0065167A" w:rsidP="004061A6">
            <w:pPr>
              <w:jc w:val="center"/>
              <w:rPr>
                <w:rFonts w:asciiTheme="minorHAnsi" w:hAnsiTheme="minorHAnsi" w:cstheme="minorHAnsi"/>
                <w:b/>
                <w:sz w:val="20"/>
                <w:szCs w:val="20"/>
              </w:rPr>
            </w:pPr>
            <w:r w:rsidRPr="002A0FDC">
              <w:rPr>
                <w:rFonts w:asciiTheme="minorHAnsi" w:hAnsiTheme="minorHAnsi" w:cstheme="minorHAnsi"/>
                <w:b/>
                <w:sz w:val="20"/>
                <w:szCs w:val="20"/>
              </w:rPr>
              <w:t>%</w:t>
            </w:r>
          </w:p>
        </w:tc>
        <w:tc>
          <w:tcPr>
            <w:tcW w:w="1302" w:type="dxa"/>
            <w:vAlign w:val="center"/>
          </w:tcPr>
          <w:p w:rsidR="0065167A" w:rsidRPr="002A0FDC" w:rsidRDefault="0065167A" w:rsidP="004061A6">
            <w:pPr>
              <w:jc w:val="center"/>
              <w:rPr>
                <w:rFonts w:asciiTheme="minorHAnsi" w:hAnsiTheme="minorHAnsi" w:cstheme="minorHAnsi"/>
                <w:b/>
                <w:sz w:val="20"/>
                <w:szCs w:val="20"/>
              </w:rPr>
            </w:pPr>
            <w:r w:rsidRPr="002A0FDC">
              <w:rPr>
                <w:rFonts w:asciiTheme="minorHAnsi" w:hAnsiTheme="minorHAnsi" w:cstheme="minorHAnsi"/>
                <w:b/>
                <w:sz w:val="20"/>
                <w:szCs w:val="20"/>
              </w:rPr>
              <w:t>Fascia di Livello</w:t>
            </w:r>
          </w:p>
        </w:tc>
      </w:tr>
      <w:tr w:rsidR="0065167A" w:rsidRPr="002A0FDC" w:rsidTr="00202D30">
        <w:trPr>
          <w:trHeight w:val="350"/>
        </w:trPr>
        <w:tc>
          <w:tcPr>
            <w:tcW w:w="1302" w:type="dxa"/>
            <w:vAlign w:val="center"/>
          </w:tcPr>
          <w:p w:rsidR="0065167A" w:rsidRPr="002A0FDC" w:rsidRDefault="0065167A" w:rsidP="004061A6">
            <w:pPr>
              <w:rPr>
                <w:rFonts w:asciiTheme="minorHAnsi" w:hAnsiTheme="minorHAnsi" w:cstheme="minorHAnsi"/>
                <w:b/>
                <w:sz w:val="20"/>
                <w:szCs w:val="20"/>
              </w:rPr>
            </w:pPr>
            <w:r w:rsidRPr="002A0FDC">
              <w:rPr>
                <w:rFonts w:asciiTheme="minorHAnsi" w:hAnsiTheme="minorHAnsi" w:cstheme="minorHAnsi"/>
                <w:b/>
                <w:sz w:val="20"/>
                <w:szCs w:val="20"/>
              </w:rPr>
              <w:t>TABELLA A</w:t>
            </w:r>
          </w:p>
        </w:tc>
        <w:tc>
          <w:tcPr>
            <w:tcW w:w="1302" w:type="dxa"/>
            <w:vAlign w:val="center"/>
          </w:tcPr>
          <w:p w:rsidR="0065167A" w:rsidRPr="002A0FDC" w:rsidRDefault="0065167A" w:rsidP="004061A6">
            <w:pPr>
              <w:jc w:val="center"/>
              <w:rPr>
                <w:rFonts w:asciiTheme="minorHAnsi" w:hAnsiTheme="minorHAnsi" w:cstheme="minorHAnsi"/>
                <w:sz w:val="20"/>
                <w:szCs w:val="20"/>
              </w:rPr>
            </w:pPr>
          </w:p>
        </w:tc>
        <w:tc>
          <w:tcPr>
            <w:tcW w:w="1302" w:type="dxa"/>
            <w:vMerge w:val="restart"/>
          </w:tcPr>
          <w:p w:rsidR="0065167A" w:rsidRPr="002A0FDC" w:rsidRDefault="0065167A" w:rsidP="004061A6">
            <w:pPr>
              <w:jc w:val="center"/>
              <w:rPr>
                <w:rFonts w:asciiTheme="minorHAnsi" w:hAnsiTheme="minorHAnsi" w:cstheme="minorHAnsi"/>
                <w:sz w:val="20"/>
                <w:szCs w:val="20"/>
              </w:rPr>
            </w:pPr>
          </w:p>
        </w:tc>
        <w:tc>
          <w:tcPr>
            <w:tcW w:w="1302" w:type="dxa"/>
            <w:vMerge w:val="restart"/>
            <w:vAlign w:val="center"/>
          </w:tcPr>
          <w:p w:rsidR="0065167A" w:rsidRPr="002A0FDC" w:rsidRDefault="0065167A" w:rsidP="0065167A">
            <w:pPr>
              <w:pStyle w:val="Paragrafoelenco"/>
              <w:numPr>
                <w:ilvl w:val="0"/>
                <w:numId w:val="14"/>
              </w:numPr>
              <w:jc w:val="center"/>
              <w:rPr>
                <w:rFonts w:asciiTheme="minorHAnsi" w:hAnsiTheme="minorHAnsi" w:cstheme="minorHAnsi"/>
                <w:sz w:val="20"/>
                <w:szCs w:val="20"/>
              </w:rPr>
            </w:pPr>
          </w:p>
          <w:p w:rsidR="0065167A" w:rsidRPr="002A0FDC" w:rsidRDefault="0065167A" w:rsidP="0065167A">
            <w:pPr>
              <w:pStyle w:val="Paragrafoelenco"/>
              <w:numPr>
                <w:ilvl w:val="0"/>
                <w:numId w:val="15"/>
              </w:numPr>
              <w:jc w:val="center"/>
              <w:rPr>
                <w:rFonts w:asciiTheme="minorHAnsi" w:hAnsiTheme="minorHAnsi" w:cstheme="minorHAnsi"/>
                <w:sz w:val="20"/>
                <w:szCs w:val="20"/>
              </w:rPr>
            </w:pPr>
          </w:p>
          <w:p w:rsidR="0065167A" w:rsidRPr="002A0FDC" w:rsidRDefault="0065167A" w:rsidP="0065167A">
            <w:pPr>
              <w:pStyle w:val="Paragrafoelenco"/>
              <w:numPr>
                <w:ilvl w:val="0"/>
                <w:numId w:val="16"/>
              </w:numPr>
              <w:jc w:val="center"/>
              <w:rPr>
                <w:rFonts w:asciiTheme="minorHAnsi" w:hAnsiTheme="minorHAnsi" w:cstheme="minorHAnsi"/>
                <w:sz w:val="20"/>
                <w:szCs w:val="20"/>
              </w:rPr>
            </w:pPr>
          </w:p>
        </w:tc>
      </w:tr>
      <w:tr w:rsidR="0065167A" w:rsidRPr="002A0FDC" w:rsidTr="00202D30">
        <w:trPr>
          <w:trHeight w:val="367"/>
        </w:trPr>
        <w:tc>
          <w:tcPr>
            <w:tcW w:w="1302" w:type="dxa"/>
            <w:vAlign w:val="center"/>
          </w:tcPr>
          <w:p w:rsidR="0065167A" w:rsidRPr="002A0FDC" w:rsidRDefault="0065167A" w:rsidP="004061A6">
            <w:pPr>
              <w:rPr>
                <w:rFonts w:asciiTheme="minorHAnsi" w:hAnsiTheme="minorHAnsi" w:cstheme="minorHAnsi"/>
                <w:b/>
                <w:sz w:val="20"/>
                <w:szCs w:val="20"/>
              </w:rPr>
            </w:pPr>
            <w:r w:rsidRPr="002A0FDC">
              <w:rPr>
                <w:rFonts w:asciiTheme="minorHAnsi" w:hAnsiTheme="minorHAnsi" w:cstheme="minorHAnsi"/>
                <w:b/>
                <w:sz w:val="20"/>
                <w:szCs w:val="20"/>
              </w:rPr>
              <w:t>TABELLA B</w:t>
            </w:r>
          </w:p>
        </w:tc>
        <w:tc>
          <w:tcPr>
            <w:tcW w:w="1302" w:type="dxa"/>
            <w:vAlign w:val="center"/>
          </w:tcPr>
          <w:p w:rsidR="0065167A" w:rsidRPr="002A0FDC" w:rsidRDefault="0065167A" w:rsidP="004061A6">
            <w:pPr>
              <w:jc w:val="center"/>
              <w:rPr>
                <w:rFonts w:asciiTheme="minorHAnsi" w:hAnsiTheme="minorHAnsi" w:cstheme="minorHAnsi"/>
                <w:sz w:val="20"/>
                <w:szCs w:val="20"/>
              </w:rPr>
            </w:pPr>
          </w:p>
        </w:tc>
        <w:tc>
          <w:tcPr>
            <w:tcW w:w="1302" w:type="dxa"/>
            <w:vMerge/>
          </w:tcPr>
          <w:p w:rsidR="0065167A" w:rsidRPr="002A0FDC" w:rsidRDefault="0065167A" w:rsidP="004061A6">
            <w:pPr>
              <w:jc w:val="center"/>
              <w:rPr>
                <w:rFonts w:asciiTheme="minorHAnsi" w:hAnsiTheme="minorHAnsi" w:cstheme="minorHAnsi"/>
                <w:sz w:val="20"/>
                <w:szCs w:val="20"/>
              </w:rPr>
            </w:pPr>
          </w:p>
        </w:tc>
        <w:tc>
          <w:tcPr>
            <w:tcW w:w="1302" w:type="dxa"/>
            <w:vMerge/>
            <w:vAlign w:val="center"/>
          </w:tcPr>
          <w:p w:rsidR="0065167A" w:rsidRPr="002A0FDC" w:rsidRDefault="0065167A" w:rsidP="004061A6">
            <w:pPr>
              <w:jc w:val="center"/>
              <w:rPr>
                <w:rFonts w:asciiTheme="minorHAnsi" w:hAnsiTheme="minorHAnsi" w:cstheme="minorHAnsi"/>
                <w:sz w:val="20"/>
                <w:szCs w:val="20"/>
              </w:rPr>
            </w:pPr>
          </w:p>
        </w:tc>
      </w:tr>
      <w:tr w:rsidR="0065167A" w:rsidRPr="002A0FDC" w:rsidTr="00202D30">
        <w:trPr>
          <w:trHeight w:val="367"/>
        </w:trPr>
        <w:tc>
          <w:tcPr>
            <w:tcW w:w="1302" w:type="dxa"/>
            <w:vAlign w:val="center"/>
          </w:tcPr>
          <w:p w:rsidR="0065167A" w:rsidRPr="002A0FDC" w:rsidRDefault="0065167A" w:rsidP="004061A6">
            <w:pPr>
              <w:rPr>
                <w:rFonts w:asciiTheme="minorHAnsi" w:hAnsiTheme="minorHAnsi" w:cstheme="minorHAnsi"/>
                <w:b/>
                <w:sz w:val="20"/>
                <w:szCs w:val="20"/>
              </w:rPr>
            </w:pPr>
            <w:r w:rsidRPr="002A0FDC">
              <w:rPr>
                <w:rFonts w:asciiTheme="minorHAnsi" w:hAnsiTheme="minorHAnsi" w:cstheme="minorHAnsi"/>
                <w:b/>
                <w:sz w:val="20"/>
                <w:szCs w:val="20"/>
              </w:rPr>
              <w:t>TABELLA C</w:t>
            </w:r>
          </w:p>
        </w:tc>
        <w:tc>
          <w:tcPr>
            <w:tcW w:w="1302" w:type="dxa"/>
            <w:vAlign w:val="center"/>
          </w:tcPr>
          <w:p w:rsidR="0065167A" w:rsidRPr="002A0FDC" w:rsidRDefault="0065167A" w:rsidP="004061A6">
            <w:pPr>
              <w:jc w:val="center"/>
              <w:rPr>
                <w:rFonts w:asciiTheme="minorHAnsi" w:hAnsiTheme="minorHAnsi" w:cstheme="minorHAnsi"/>
                <w:sz w:val="20"/>
                <w:szCs w:val="20"/>
              </w:rPr>
            </w:pPr>
          </w:p>
        </w:tc>
        <w:tc>
          <w:tcPr>
            <w:tcW w:w="1302" w:type="dxa"/>
            <w:vMerge/>
          </w:tcPr>
          <w:p w:rsidR="0065167A" w:rsidRPr="002A0FDC" w:rsidRDefault="0065167A" w:rsidP="004061A6">
            <w:pPr>
              <w:jc w:val="center"/>
              <w:rPr>
                <w:rFonts w:asciiTheme="minorHAnsi" w:hAnsiTheme="minorHAnsi" w:cstheme="minorHAnsi"/>
                <w:sz w:val="20"/>
                <w:szCs w:val="20"/>
              </w:rPr>
            </w:pPr>
          </w:p>
        </w:tc>
        <w:tc>
          <w:tcPr>
            <w:tcW w:w="1302" w:type="dxa"/>
            <w:vMerge/>
            <w:vAlign w:val="center"/>
          </w:tcPr>
          <w:p w:rsidR="0065167A" w:rsidRPr="002A0FDC" w:rsidRDefault="0065167A" w:rsidP="004061A6">
            <w:pPr>
              <w:jc w:val="center"/>
              <w:rPr>
                <w:rFonts w:asciiTheme="minorHAnsi" w:hAnsiTheme="minorHAnsi" w:cstheme="minorHAnsi"/>
                <w:sz w:val="20"/>
                <w:szCs w:val="20"/>
              </w:rPr>
            </w:pPr>
          </w:p>
        </w:tc>
      </w:tr>
      <w:tr w:rsidR="0065167A" w:rsidRPr="002A0FDC" w:rsidTr="00202D30">
        <w:trPr>
          <w:trHeight w:val="350"/>
        </w:trPr>
        <w:tc>
          <w:tcPr>
            <w:tcW w:w="1302" w:type="dxa"/>
            <w:vAlign w:val="center"/>
          </w:tcPr>
          <w:p w:rsidR="0065167A" w:rsidRPr="002A0FDC" w:rsidRDefault="0065167A" w:rsidP="004061A6">
            <w:pPr>
              <w:jc w:val="right"/>
              <w:rPr>
                <w:rFonts w:asciiTheme="minorHAnsi" w:hAnsiTheme="minorHAnsi" w:cstheme="minorHAnsi"/>
                <w:b/>
                <w:sz w:val="20"/>
                <w:szCs w:val="20"/>
              </w:rPr>
            </w:pPr>
            <w:r w:rsidRPr="002A0FDC">
              <w:rPr>
                <w:rFonts w:asciiTheme="minorHAnsi" w:hAnsiTheme="minorHAnsi" w:cstheme="minorHAnsi"/>
                <w:b/>
                <w:sz w:val="20"/>
                <w:szCs w:val="20"/>
              </w:rPr>
              <w:t>TOTALE</w:t>
            </w:r>
          </w:p>
        </w:tc>
        <w:tc>
          <w:tcPr>
            <w:tcW w:w="1302" w:type="dxa"/>
            <w:vAlign w:val="center"/>
          </w:tcPr>
          <w:p w:rsidR="0065167A" w:rsidRPr="002A0FDC" w:rsidRDefault="0065167A" w:rsidP="004061A6">
            <w:pPr>
              <w:jc w:val="center"/>
              <w:rPr>
                <w:rFonts w:asciiTheme="minorHAnsi" w:hAnsiTheme="minorHAnsi" w:cstheme="minorHAnsi"/>
                <w:sz w:val="20"/>
                <w:szCs w:val="20"/>
              </w:rPr>
            </w:pPr>
          </w:p>
        </w:tc>
        <w:tc>
          <w:tcPr>
            <w:tcW w:w="1302" w:type="dxa"/>
            <w:vMerge/>
          </w:tcPr>
          <w:p w:rsidR="0065167A" w:rsidRPr="002A0FDC" w:rsidRDefault="0065167A" w:rsidP="004061A6">
            <w:pPr>
              <w:jc w:val="center"/>
              <w:rPr>
                <w:rFonts w:asciiTheme="minorHAnsi" w:hAnsiTheme="minorHAnsi" w:cstheme="minorHAnsi"/>
                <w:sz w:val="20"/>
                <w:szCs w:val="20"/>
              </w:rPr>
            </w:pPr>
          </w:p>
        </w:tc>
        <w:tc>
          <w:tcPr>
            <w:tcW w:w="1302" w:type="dxa"/>
            <w:vMerge/>
            <w:vAlign w:val="center"/>
          </w:tcPr>
          <w:p w:rsidR="0065167A" w:rsidRPr="002A0FDC" w:rsidRDefault="0065167A" w:rsidP="004061A6">
            <w:pPr>
              <w:jc w:val="center"/>
              <w:rPr>
                <w:rFonts w:asciiTheme="minorHAnsi" w:hAnsiTheme="minorHAnsi" w:cstheme="minorHAnsi"/>
                <w:sz w:val="20"/>
                <w:szCs w:val="20"/>
              </w:rPr>
            </w:pPr>
          </w:p>
        </w:tc>
      </w:tr>
    </w:tbl>
    <w:p w:rsidR="0065167A" w:rsidRPr="002A0FDC" w:rsidRDefault="0065167A" w:rsidP="0065167A">
      <w:pPr>
        <w:jc w:val="both"/>
        <w:rPr>
          <w:rFonts w:asciiTheme="minorHAnsi" w:hAnsiTheme="minorHAnsi" w:cstheme="minorHAnsi"/>
          <w:b/>
          <w:sz w:val="18"/>
          <w:szCs w:val="18"/>
        </w:rPr>
      </w:pPr>
    </w:p>
    <w:p w:rsidR="0065167A" w:rsidRPr="002A0FDC" w:rsidRDefault="0065167A" w:rsidP="0065167A">
      <w:pPr>
        <w:jc w:val="both"/>
        <w:rPr>
          <w:rFonts w:asciiTheme="minorHAnsi" w:hAnsiTheme="minorHAnsi" w:cstheme="minorHAnsi"/>
          <w:b/>
          <w:sz w:val="18"/>
          <w:szCs w:val="18"/>
        </w:rPr>
      </w:pPr>
    </w:p>
    <w:p w:rsidR="00E17412" w:rsidRPr="002A0FDC" w:rsidRDefault="00E4769C" w:rsidP="00E4769C">
      <w:pPr>
        <w:tabs>
          <w:tab w:val="center" w:pos="7627"/>
        </w:tabs>
        <w:spacing w:after="2"/>
        <w:ind w:left="316"/>
        <w:jc w:val="right"/>
        <w:rPr>
          <w:rFonts w:asciiTheme="minorHAnsi" w:hAnsiTheme="minorHAnsi" w:cstheme="minorHAnsi"/>
          <w:sz w:val="20"/>
          <w:szCs w:val="20"/>
        </w:rPr>
      </w:pPr>
      <w:r w:rsidRPr="002A0FDC">
        <w:rPr>
          <w:rFonts w:asciiTheme="minorHAnsi" w:hAnsiTheme="minorHAnsi" w:cstheme="minorHAnsi"/>
          <w:sz w:val="20"/>
          <w:szCs w:val="20"/>
        </w:rPr>
        <w:t>Firma __________________________</w:t>
      </w:r>
    </w:p>
    <w:sectPr w:rsidR="00E17412" w:rsidRPr="002A0FDC" w:rsidSect="0053019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8D" w:rsidRDefault="00BA358D">
      <w:r>
        <w:separator/>
      </w:r>
    </w:p>
  </w:endnote>
  <w:endnote w:type="continuationSeparator" w:id="0">
    <w:p w:rsidR="00BA358D" w:rsidRDefault="00BA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8D" w:rsidRDefault="00BA358D">
      <w:r>
        <w:separator/>
      </w:r>
    </w:p>
  </w:footnote>
  <w:footnote w:type="continuationSeparator" w:id="0">
    <w:p w:rsidR="00BA358D" w:rsidRDefault="00BA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3F" w:rsidRDefault="0087213F" w:rsidP="0087213F">
    <w:pPr>
      <w:jc w:val="center"/>
      <w:rPr>
        <w:rFonts w:ascii="Algerian" w:hAnsi="Algerian"/>
        <w:sz w:val="32"/>
      </w:rPr>
    </w:pPr>
    <w:r>
      <w:rPr>
        <w:noProof/>
      </w:rPr>
      <w:drawing>
        <wp:inline distT="0" distB="0" distL="0" distR="0" wp14:anchorId="0D52ACF8" wp14:editId="37C25407">
          <wp:extent cx="769620" cy="769620"/>
          <wp:effectExtent l="0" t="0" r="0" b="0"/>
          <wp:docPr id="1" name="irc_mi" descr="http://testdimedicina.altervista.org/blog/wp-content/uploads/2013/02/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stdimedicina.altervista.org/blog/wp-content/uploads/2013/02/miur.png"/>
                  <pic:cNvPicPr>
                    <a:picLocks noChangeAspect="1" noChangeArrowheads="1"/>
                  </pic:cNvPicPr>
                </pic:nvPicPr>
                <pic:blipFill>
                  <a:blip r:embed="rId1"/>
                  <a:srcRect/>
                  <a:stretch>
                    <a:fillRect/>
                  </a:stretch>
                </pic:blipFill>
                <pic:spPr bwMode="auto">
                  <a:xfrm>
                    <a:off x="0" y="0"/>
                    <a:ext cx="769620" cy="769620"/>
                  </a:xfrm>
                  <a:prstGeom prst="rect">
                    <a:avLst/>
                  </a:prstGeom>
                  <a:noFill/>
                  <a:ln w="9525">
                    <a:noFill/>
                    <a:miter lim="800000"/>
                    <a:headEnd/>
                    <a:tailEnd/>
                  </a:ln>
                </pic:spPr>
              </pic:pic>
            </a:graphicData>
          </a:graphic>
        </wp:inline>
      </w:drawing>
    </w:r>
  </w:p>
  <w:p w:rsidR="0087213F" w:rsidRPr="00894776" w:rsidRDefault="0087213F" w:rsidP="0087213F">
    <w:pPr>
      <w:pStyle w:val="Didascalia"/>
      <w:rPr>
        <w:rFonts w:ascii="Courier New" w:hAnsi="Courier New" w:cs="Courier New"/>
        <w:color w:val="003300"/>
      </w:rPr>
    </w:pPr>
    <w:r w:rsidRPr="00894776">
      <w:rPr>
        <w:rFonts w:ascii="Courier New" w:hAnsi="Courier New" w:cs="Courier New"/>
        <w:color w:val="003300"/>
      </w:rPr>
      <w:t>Ministero dell’Istruzione, dell’Università e della Ricerca</w:t>
    </w:r>
  </w:p>
  <w:p w:rsidR="00202D30" w:rsidRDefault="00202D30" w:rsidP="00E4769C">
    <w:pPr>
      <w:jc w:val="center"/>
      <w:rPr>
        <w:rFonts w:ascii="Courier New" w:eastAsia="Arial Unicode MS" w:hAnsi="Courier New" w:cs="Courier New"/>
        <w:b/>
        <w:color w:val="003300"/>
        <w:sz w:val="20"/>
        <w:szCs w:val="20"/>
      </w:rPr>
    </w:pPr>
    <w:r w:rsidRPr="00202D30">
      <w:rPr>
        <w:rFonts w:ascii="Courier New" w:eastAsia="Arial Unicode MS" w:hAnsi="Courier New" w:cs="Courier New"/>
        <w:b/>
        <w:color w:val="003300"/>
        <w:sz w:val="20"/>
        <w:szCs w:val="20"/>
      </w:rPr>
      <w:t xml:space="preserve">I.T.E.S. “A.M. Jaci” – </w:t>
    </w:r>
  </w:p>
  <w:p w:rsidR="00CD76CA" w:rsidRPr="00202D30" w:rsidRDefault="00202D30" w:rsidP="00E4769C">
    <w:pPr>
      <w:jc w:val="center"/>
      <w:rPr>
        <w:rFonts w:ascii="Courier New" w:hAnsi="Courier New" w:cs="Courier New"/>
        <w:b/>
        <w:color w:val="003300"/>
        <w:sz w:val="16"/>
      </w:rPr>
    </w:pPr>
    <w:r w:rsidRPr="00202D30">
      <w:rPr>
        <w:rFonts w:ascii="Courier New" w:eastAsia="Arial Unicode MS" w:hAnsi="Courier New" w:cs="Courier New"/>
        <w:b/>
        <w:color w:val="003300"/>
        <w:sz w:val="20"/>
        <w:szCs w:val="20"/>
      </w:rPr>
      <w:t>Via Cesare Battisti n. 88 – Messina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B7"/>
      </v:shape>
    </w:pict>
  </w:numPicBullet>
  <w:numPicBullet w:numPicBulletId="1">
    <w:pict>
      <v:shape id="_x0000_i1027" type="#_x0000_t75" style="width:9pt;height:9pt" o:bullet="t">
        <v:imagedata r:id="rId2" o:title="BD10265_"/>
      </v:shape>
    </w:pict>
  </w:numPicBullet>
  <w:abstractNum w:abstractNumId="0" w15:restartNumberingAfterBreak="0">
    <w:nsid w:val="033C3D27"/>
    <w:multiLevelType w:val="hybridMultilevel"/>
    <w:tmpl w:val="91EA660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1A91AA6"/>
    <w:multiLevelType w:val="hybridMultilevel"/>
    <w:tmpl w:val="ED405AD4"/>
    <w:lvl w:ilvl="0" w:tplc="7E8898EC">
      <w:start w:val="1"/>
      <w:numFmt w:val="bullet"/>
      <w:lvlText w:val="②"/>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6F7ADA"/>
    <w:multiLevelType w:val="hybridMultilevel"/>
    <w:tmpl w:val="088068B4"/>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 w15:restartNumberingAfterBreak="0">
    <w:nsid w:val="26E14F02"/>
    <w:multiLevelType w:val="hybridMultilevel"/>
    <w:tmpl w:val="675248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A32BC3"/>
    <w:multiLevelType w:val="hybridMultilevel"/>
    <w:tmpl w:val="31B66798"/>
    <w:lvl w:ilvl="0" w:tplc="04100011">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 w15:restartNumberingAfterBreak="0">
    <w:nsid w:val="351067CF"/>
    <w:multiLevelType w:val="hybridMultilevel"/>
    <w:tmpl w:val="8004962E"/>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7422012"/>
    <w:multiLevelType w:val="hybridMultilevel"/>
    <w:tmpl w:val="3A7024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322CB9"/>
    <w:multiLevelType w:val="hybridMultilevel"/>
    <w:tmpl w:val="C29E9C48"/>
    <w:lvl w:ilvl="0" w:tplc="957C3794">
      <w:start w:val="1"/>
      <w:numFmt w:val="bullet"/>
      <w:lvlText w:val="①"/>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AE1D55"/>
    <w:multiLevelType w:val="hybridMultilevel"/>
    <w:tmpl w:val="1F229CA8"/>
    <w:lvl w:ilvl="0" w:tplc="8ADA4FBE">
      <w:start w:val="1"/>
      <w:numFmt w:val="bullet"/>
      <w:lvlText w:val="③"/>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5D5234"/>
    <w:multiLevelType w:val="hybridMultilevel"/>
    <w:tmpl w:val="7B5C0B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7711D"/>
    <w:multiLevelType w:val="hybridMultilevel"/>
    <w:tmpl w:val="F648E56A"/>
    <w:lvl w:ilvl="0" w:tplc="321CE5F2">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83967"/>
    <w:multiLevelType w:val="hybridMultilevel"/>
    <w:tmpl w:val="A7B0BD78"/>
    <w:lvl w:ilvl="0" w:tplc="04100011">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2" w15:restartNumberingAfterBreak="0">
    <w:nsid w:val="68D0480D"/>
    <w:multiLevelType w:val="hybridMultilevel"/>
    <w:tmpl w:val="F99C9D82"/>
    <w:lvl w:ilvl="0" w:tplc="04100007">
      <w:start w:val="1"/>
      <w:numFmt w:val="bullet"/>
      <w:lvlText w:val=""/>
      <w:lvlPicBulletId w:val="0"/>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3" w15:restartNumberingAfterBreak="0">
    <w:nsid w:val="75051B3F"/>
    <w:multiLevelType w:val="hybridMultilevel"/>
    <w:tmpl w:val="446E7E0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C07E94"/>
    <w:multiLevelType w:val="hybridMultilevel"/>
    <w:tmpl w:val="ABAEA15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EB42300"/>
    <w:multiLevelType w:val="hybridMultilevel"/>
    <w:tmpl w:val="4D4E3D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9"/>
  </w:num>
  <w:num w:numId="5">
    <w:abstractNumId w:val="0"/>
  </w:num>
  <w:num w:numId="6">
    <w:abstractNumId w:val="2"/>
  </w:num>
  <w:num w:numId="7">
    <w:abstractNumId w:val="4"/>
  </w:num>
  <w:num w:numId="8">
    <w:abstractNumId w:val="11"/>
  </w:num>
  <w:num w:numId="9">
    <w:abstractNumId w:val="12"/>
  </w:num>
  <w:num w:numId="10">
    <w:abstractNumId w:val="10"/>
  </w:num>
  <w:num w:numId="11">
    <w:abstractNumId w:val="13"/>
  </w:num>
  <w:num w:numId="12">
    <w:abstractNumId w:val="6"/>
  </w:num>
  <w:num w:numId="13">
    <w:abstractNumId w:val="14"/>
  </w:num>
  <w:num w:numId="14">
    <w:abstractNumId w:val="7"/>
  </w:num>
  <w:num w:numId="15">
    <w:abstractNumId w:val="1"/>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78"/>
    <w:rsid w:val="00013B91"/>
    <w:rsid w:val="00017E51"/>
    <w:rsid w:val="00021847"/>
    <w:rsid w:val="000237E2"/>
    <w:rsid w:val="00024175"/>
    <w:rsid w:val="00043DE8"/>
    <w:rsid w:val="0004677E"/>
    <w:rsid w:val="000500BC"/>
    <w:rsid w:val="0005077B"/>
    <w:rsid w:val="00052C59"/>
    <w:rsid w:val="00053172"/>
    <w:rsid w:val="0005358F"/>
    <w:rsid w:val="00060225"/>
    <w:rsid w:val="0006667E"/>
    <w:rsid w:val="00075A84"/>
    <w:rsid w:val="00075AB9"/>
    <w:rsid w:val="00090B8A"/>
    <w:rsid w:val="00091DA4"/>
    <w:rsid w:val="00092098"/>
    <w:rsid w:val="00094D1A"/>
    <w:rsid w:val="000A43CF"/>
    <w:rsid w:val="000A5522"/>
    <w:rsid w:val="000B5E07"/>
    <w:rsid w:val="000B74BC"/>
    <w:rsid w:val="000C2398"/>
    <w:rsid w:val="000C3A89"/>
    <w:rsid w:val="000D19A5"/>
    <w:rsid w:val="000D5442"/>
    <w:rsid w:val="000D6196"/>
    <w:rsid w:val="000E2F95"/>
    <w:rsid w:val="000F11A5"/>
    <w:rsid w:val="000F22C4"/>
    <w:rsid w:val="000F5A9E"/>
    <w:rsid w:val="00100D71"/>
    <w:rsid w:val="001072B0"/>
    <w:rsid w:val="00116E1F"/>
    <w:rsid w:val="00117193"/>
    <w:rsid w:val="00124778"/>
    <w:rsid w:val="00127A26"/>
    <w:rsid w:val="00132B41"/>
    <w:rsid w:val="001336DC"/>
    <w:rsid w:val="0013682A"/>
    <w:rsid w:val="00143A71"/>
    <w:rsid w:val="00154853"/>
    <w:rsid w:val="00160FCF"/>
    <w:rsid w:val="00173EC7"/>
    <w:rsid w:val="0017591E"/>
    <w:rsid w:val="001765D2"/>
    <w:rsid w:val="001955F9"/>
    <w:rsid w:val="001A136A"/>
    <w:rsid w:val="001A23D8"/>
    <w:rsid w:val="001A67C8"/>
    <w:rsid w:val="001A6B93"/>
    <w:rsid w:val="001B0693"/>
    <w:rsid w:val="001B2F76"/>
    <w:rsid w:val="001C1726"/>
    <w:rsid w:val="001C6835"/>
    <w:rsid w:val="001D3D79"/>
    <w:rsid w:val="001D4DC3"/>
    <w:rsid w:val="001E2252"/>
    <w:rsid w:val="001E40BA"/>
    <w:rsid w:val="001F2653"/>
    <w:rsid w:val="001F66E5"/>
    <w:rsid w:val="00202D30"/>
    <w:rsid w:val="00206144"/>
    <w:rsid w:val="00232705"/>
    <w:rsid w:val="0025139C"/>
    <w:rsid w:val="00251462"/>
    <w:rsid w:val="002618E5"/>
    <w:rsid w:val="00263CCD"/>
    <w:rsid w:val="00271514"/>
    <w:rsid w:val="002741D7"/>
    <w:rsid w:val="00276336"/>
    <w:rsid w:val="00285F5D"/>
    <w:rsid w:val="00290984"/>
    <w:rsid w:val="00291737"/>
    <w:rsid w:val="00293DC8"/>
    <w:rsid w:val="002961C5"/>
    <w:rsid w:val="002A0AE5"/>
    <w:rsid w:val="002A0FDC"/>
    <w:rsid w:val="002A2903"/>
    <w:rsid w:val="002A405F"/>
    <w:rsid w:val="002B1F5D"/>
    <w:rsid w:val="002B3B15"/>
    <w:rsid w:val="002C2845"/>
    <w:rsid w:val="002D479D"/>
    <w:rsid w:val="002D4DB8"/>
    <w:rsid w:val="002E67AD"/>
    <w:rsid w:val="00303FF7"/>
    <w:rsid w:val="00307AD9"/>
    <w:rsid w:val="00312DDC"/>
    <w:rsid w:val="003171F8"/>
    <w:rsid w:val="00321829"/>
    <w:rsid w:val="00322507"/>
    <w:rsid w:val="00322FD8"/>
    <w:rsid w:val="0032308F"/>
    <w:rsid w:val="003336A7"/>
    <w:rsid w:val="0033445E"/>
    <w:rsid w:val="00340467"/>
    <w:rsid w:val="00345261"/>
    <w:rsid w:val="00361422"/>
    <w:rsid w:val="00362BBC"/>
    <w:rsid w:val="003654BC"/>
    <w:rsid w:val="0037395B"/>
    <w:rsid w:val="00376FDA"/>
    <w:rsid w:val="003818CA"/>
    <w:rsid w:val="00395417"/>
    <w:rsid w:val="003978F1"/>
    <w:rsid w:val="00397B18"/>
    <w:rsid w:val="003A22EC"/>
    <w:rsid w:val="003B38C7"/>
    <w:rsid w:val="003B4CFB"/>
    <w:rsid w:val="003B60AC"/>
    <w:rsid w:val="003B68A0"/>
    <w:rsid w:val="003D2DCF"/>
    <w:rsid w:val="003D6C25"/>
    <w:rsid w:val="003D7FEA"/>
    <w:rsid w:val="003E7741"/>
    <w:rsid w:val="003F4F2A"/>
    <w:rsid w:val="003F57EE"/>
    <w:rsid w:val="003F78A5"/>
    <w:rsid w:val="00401FFB"/>
    <w:rsid w:val="00407574"/>
    <w:rsid w:val="00420192"/>
    <w:rsid w:val="00421E34"/>
    <w:rsid w:val="00436FB1"/>
    <w:rsid w:val="004462F3"/>
    <w:rsid w:val="00450E6A"/>
    <w:rsid w:val="004543D1"/>
    <w:rsid w:val="004615E9"/>
    <w:rsid w:val="00464087"/>
    <w:rsid w:val="004667D6"/>
    <w:rsid w:val="004761EA"/>
    <w:rsid w:val="00477676"/>
    <w:rsid w:val="00477C29"/>
    <w:rsid w:val="00482BB1"/>
    <w:rsid w:val="004935E6"/>
    <w:rsid w:val="00493AED"/>
    <w:rsid w:val="004A2FAC"/>
    <w:rsid w:val="004A50F8"/>
    <w:rsid w:val="004B21D1"/>
    <w:rsid w:val="004B21FA"/>
    <w:rsid w:val="004B7922"/>
    <w:rsid w:val="004C04CD"/>
    <w:rsid w:val="004E66CC"/>
    <w:rsid w:val="004F3E7E"/>
    <w:rsid w:val="005020D0"/>
    <w:rsid w:val="00505C48"/>
    <w:rsid w:val="005178E1"/>
    <w:rsid w:val="005200E2"/>
    <w:rsid w:val="0053019C"/>
    <w:rsid w:val="00532B7B"/>
    <w:rsid w:val="0056059F"/>
    <w:rsid w:val="00563174"/>
    <w:rsid w:val="005632BA"/>
    <w:rsid w:val="00565D74"/>
    <w:rsid w:val="00567B02"/>
    <w:rsid w:val="005718CA"/>
    <w:rsid w:val="00575C6F"/>
    <w:rsid w:val="00580B18"/>
    <w:rsid w:val="00583054"/>
    <w:rsid w:val="00583680"/>
    <w:rsid w:val="005841FF"/>
    <w:rsid w:val="005958AB"/>
    <w:rsid w:val="005B0701"/>
    <w:rsid w:val="005D61E5"/>
    <w:rsid w:val="005D6DEB"/>
    <w:rsid w:val="005E349A"/>
    <w:rsid w:val="005F05E4"/>
    <w:rsid w:val="005F1F50"/>
    <w:rsid w:val="005F665F"/>
    <w:rsid w:val="006034EE"/>
    <w:rsid w:val="00607447"/>
    <w:rsid w:val="0061158C"/>
    <w:rsid w:val="00615ACF"/>
    <w:rsid w:val="00616917"/>
    <w:rsid w:val="00624DB2"/>
    <w:rsid w:val="00625332"/>
    <w:rsid w:val="006337F6"/>
    <w:rsid w:val="00645440"/>
    <w:rsid w:val="006468BC"/>
    <w:rsid w:val="0065167A"/>
    <w:rsid w:val="00665ADB"/>
    <w:rsid w:val="00667F77"/>
    <w:rsid w:val="006731BB"/>
    <w:rsid w:val="00682D86"/>
    <w:rsid w:val="006841C7"/>
    <w:rsid w:val="006865D0"/>
    <w:rsid w:val="006902E4"/>
    <w:rsid w:val="006922A9"/>
    <w:rsid w:val="006950C3"/>
    <w:rsid w:val="006A7402"/>
    <w:rsid w:val="006B0215"/>
    <w:rsid w:val="006C114A"/>
    <w:rsid w:val="006C288B"/>
    <w:rsid w:val="006C42C0"/>
    <w:rsid w:val="006C7674"/>
    <w:rsid w:val="006D27C7"/>
    <w:rsid w:val="006D57B3"/>
    <w:rsid w:val="006E272C"/>
    <w:rsid w:val="006F06C1"/>
    <w:rsid w:val="006F25D4"/>
    <w:rsid w:val="006F3684"/>
    <w:rsid w:val="006F7EF9"/>
    <w:rsid w:val="00705066"/>
    <w:rsid w:val="007062C8"/>
    <w:rsid w:val="00706EA2"/>
    <w:rsid w:val="0071148E"/>
    <w:rsid w:val="00711513"/>
    <w:rsid w:val="007133BC"/>
    <w:rsid w:val="00731144"/>
    <w:rsid w:val="0073327F"/>
    <w:rsid w:val="007353FF"/>
    <w:rsid w:val="0074684E"/>
    <w:rsid w:val="007540D6"/>
    <w:rsid w:val="007638A2"/>
    <w:rsid w:val="007669C4"/>
    <w:rsid w:val="00766BDB"/>
    <w:rsid w:val="00774F31"/>
    <w:rsid w:val="00775856"/>
    <w:rsid w:val="007821F1"/>
    <w:rsid w:val="00785FA1"/>
    <w:rsid w:val="007A552D"/>
    <w:rsid w:val="007B4B52"/>
    <w:rsid w:val="007C3320"/>
    <w:rsid w:val="007C381F"/>
    <w:rsid w:val="007D087E"/>
    <w:rsid w:val="007D21C6"/>
    <w:rsid w:val="007D799F"/>
    <w:rsid w:val="007E060E"/>
    <w:rsid w:val="007E15DD"/>
    <w:rsid w:val="007E51BF"/>
    <w:rsid w:val="007E649B"/>
    <w:rsid w:val="007F071F"/>
    <w:rsid w:val="007F193D"/>
    <w:rsid w:val="007F1CCC"/>
    <w:rsid w:val="007F571D"/>
    <w:rsid w:val="0080413B"/>
    <w:rsid w:val="00830F63"/>
    <w:rsid w:val="00831D9F"/>
    <w:rsid w:val="0084550E"/>
    <w:rsid w:val="0085305B"/>
    <w:rsid w:val="00854031"/>
    <w:rsid w:val="00854EC7"/>
    <w:rsid w:val="008555A8"/>
    <w:rsid w:val="008600DD"/>
    <w:rsid w:val="008644B4"/>
    <w:rsid w:val="0087213F"/>
    <w:rsid w:val="00872569"/>
    <w:rsid w:val="00874198"/>
    <w:rsid w:val="00893AD6"/>
    <w:rsid w:val="0089410A"/>
    <w:rsid w:val="00894776"/>
    <w:rsid w:val="00897651"/>
    <w:rsid w:val="008B0446"/>
    <w:rsid w:val="008B5B68"/>
    <w:rsid w:val="008C11BD"/>
    <w:rsid w:val="008C5622"/>
    <w:rsid w:val="008C7E36"/>
    <w:rsid w:val="008D0852"/>
    <w:rsid w:val="008D0F04"/>
    <w:rsid w:val="008D3393"/>
    <w:rsid w:val="008D6217"/>
    <w:rsid w:val="008E003B"/>
    <w:rsid w:val="008E29D4"/>
    <w:rsid w:val="008E4DDB"/>
    <w:rsid w:val="008E5657"/>
    <w:rsid w:val="008F18BC"/>
    <w:rsid w:val="008F2115"/>
    <w:rsid w:val="008F4BD1"/>
    <w:rsid w:val="0090183D"/>
    <w:rsid w:val="00911F32"/>
    <w:rsid w:val="00912D7C"/>
    <w:rsid w:val="00916A93"/>
    <w:rsid w:val="0092083D"/>
    <w:rsid w:val="00921013"/>
    <w:rsid w:val="00923932"/>
    <w:rsid w:val="00925145"/>
    <w:rsid w:val="009318C6"/>
    <w:rsid w:val="00940C75"/>
    <w:rsid w:val="00944136"/>
    <w:rsid w:val="00944F09"/>
    <w:rsid w:val="00961747"/>
    <w:rsid w:val="00971610"/>
    <w:rsid w:val="00973AB6"/>
    <w:rsid w:val="00981847"/>
    <w:rsid w:val="00985618"/>
    <w:rsid w:val="00990ABE"/>
    <w:rsid w:val="009928C4"/>
    <w:rsid w:val="00993779"/>
    <w:rsid w:val="009A4484"/>
    <w:rsid w:val="009B0128"/>
    <w:rsid w:val="009B180E"/>
    <w:rsid w:val="009B2524"/>
    <w:rsid w:val="009C5933"/>
    <w:rsid w:val="009D5CB3"/>
    <w:rsid w:val="009F1FD5"/>
    <w:rsid w:val="00A02D01"/>
    <w:rsid w:val="00A04EA1"/>
    <w:rsid w:val="00A06490"/>
    <w:rsid w:val="00A11B42"/>
    <w:rsid w:val="00A2322D"/>
    <w:rsid w:val="00A2755D"/>
    <w:rsid w:val="00A27894"/>
    <w:rsid w:val="00A32BAA"/>
    <w:rsid w:val="00A417E9"/>
    <w:rsid w:val="00A42FBB"/>
    <w:rsid w:val="00A6059B"/>
    <w:rsid w:val="00A62199"/>
    <w:rsid w:val="00A65327"/>
    <w:rsid w:val="00A67913"/>
    <w:rsid w:val="00A80F43"/>
    <w:rsid w:val="00A83E10"/>
    <w:rsid w:val="00A90B8D"/>
    <w:rsid w:val="00A971E9"/>
    <w:rsid w:val="00AA0345"/>
    <w:rsid w:val="00AA0602"/>
    <w:rsid w:val="00AA1E92"/>
    <w:rsid w:val="00AA5284"/>
    <w:rsid w:val="00AB147D"/>
    <w:rsid w:val="00AB2948"/>
    <w:rsid w:val="00AB3D33"/>
    <w:rsid w:val="00AC544C"/>
    <w:rsid w:val="00AC7DC4"/>
    <w:rsid w:val="00AD07CB"/>
    <w:rsid w:val="00AD1D8E"/>
    <w:rsid w:val="00AD282C"/>
    <w:rsid w:val="00AD32DE"/>
    <w:rsid w:val="00AD7CC7"/>
    <w:rsid w:val="00AD7D27"/>
    <w:rsid w:val="00AF5F99"/>
    <w:rsid w:val="00B000DC"/>
    <w:rsid w:val="00B01339"/>
    <w:rsid w:val="00B03565"/>
    <w:rsid w:val="00B04A8E"/>
    <w:rsid w:val="00B04CA9"/>
    <w:rsid w:val="00B05AD6"/>
    <w:rsid w:val="00B13A57"/>
    <w:rsid w:val="00B1474B"/>
    <w:rsid w:val="00B229A8"/>
    <w:rsid w:val="00B238A4"/>
    <w:rsid w:val="00B23DC1"/>
    <w:rsid w:val="00B26526"/>
    <w:rsid w:val="00B27EA2"/>
    <w:rsid w:val="00B377FB"/>
    <w:rsid w:val="00B44B3D"/>
    <w:rsid w:val="00B5190D"/>
    <w:rsid w:val="00B548B4"/>
    <w:rsid w:val="00B66E4D"/>
    <w:rsid w:val="00B7047B"/>
    <w:rsid w:val="00B705A5"/>
    <w:rsid w:val="00B72E43"/>
    <w:rsid w:val="00B7350E"/>
    <w:rsid w:val="00B7416A"/>
    <w:rsid w:val="00B7498F"/>
    <w:rsid w:val="00B921F6"/>
    <w:rsid w:val="00BA0018"/>
    <w:rsid w:val="00BA28C7"/>
    <w:rsid w:val="00BA358D"/>
    <w:rsid w:val="00BA3A07"/>
    <w:rsid w:val="00BA4A12"/>
    <w:rsid w:val="00BA548B"/>
    <w:rsid w:val="00BB1B1A"/>
    <w:rsid w:val="00BB7F19"/>
    <w:rsid w:val="00BC0BF8"/>
    <w:rsid w:val="00BC1356"/>
    <w:rsid w:val="00BC21A7"/>
    <w:rsid w:val="00BC449A"/>
    <w:rsid w:val="00BC467C"/>
    <w:rsid w:val="00BD3C93"/>
    <w:rsid w:val="00BE395A"/>
    <w:rsid w:val="00BE4E7F"/>
    <w:rsid w:val="00BE7DFF"/>
    <w:rsid w:val="00C025A9"/>
    <w:rsid w:val="00C042F0"/>
    <w:rsid w:val="00C046CC"/>
    <w:rsid w:val="00C073EC"/>
    <w:rsid w:val="00C1115E"/>
    <w:rsid w:val="00C2157A"/>
    <w:rsid w:val="00C24885"/>
    <w:rsid w:val="00C27058"/>
    <w:rsid w:val="00C44893"/>
    <w:rsid w:val="00C46787"/>
    <w:rsid w:val="00C506D2"/>
    <w:rsid w:val="00C51278"/>
    <w:rsid w:val="00C660CF"/>
    <w:rsid w:val="00C701BD"/>
    <w:rsid w:val="00C70729"/>
    <w:rsid w:val="00C85610"/>
    <w:rsid w:val="00C969D8"/>
    <w:rsid w:val="00CA128B"/>
    <w:rsid w:val="00CA6390"/>
    <w:rsid w:val="00CB679B"/>
    <w:rsid w:val="00CB78A6"/>
    <w:rsid w:val="00CC0CDF"/>
    <w:rsid w:val="00CC22A7"/>
    <w:rsid w:val="00CD31E8"/>
    <w:rsid w:val="00CD5FE0"/>
    <w:rsid w:val="00CD76CA"/>
    <w:rsid w:val="00CE7B3F"/>
    <w:rsid w:val="00CF50BE"/>
    <w:rsid w:val="00D018CA"/>
    <w:rsid w:val="00D056F6"/>
    <w:rsid w:val="00D14E3E"/>
    <w:rsid w:val="00D205E1"/>
    <w:rsid w:val="00D23430"/>
    <w:rsid w:val="00D2787F"/>
    <w:rsid w:val="00D31016"/>
    <w:rsid w:val="00D36114"/>
    <w:rsid w:val="00D419D4"/>
    <w:rsid w:val="00D43166"/>
    <w:rsid w:val="00D43840"/>
    <w:rsid w:val="00D4461F"/>
    <w:rsid w:val="00D447B7"/>
    <w:rsid w:val="00D4660A"/>
    <w:rsid w:val="00D5482E"/>
    <w:rsid w:val="00D566C3"/>
    <w:rsid w:val="00D64BBC"/>
    <w:rsid w:val="00D718E3"/>
    <w:rsid w:val="00D7484C"/>
    <w:rsid w:val="00D761B6"/>
    <w:rsid w:val="00D8073A"/>
    <w:rsid w:val="00D92C21"/>
    <w:rsid w:val="00D96A05"/>
    <w:rsid w:val="00D9741A"/>
    <w:rsid w:val="00DA1522"/>
    <w:rsid w:val="00DA400A"/>
    <w:rsid w:val="00DB4F8B"/>
    <w:rsid w:val="00DB5560"/>
    <w:rsid w:val="00DB7F86"/>
    <w:rsid w:val="00DC3078"/>
    <w:rsid w:val="00DD0CDA"/>
    <w:rsid w:val="00DD3030"/>
    <w:rsid w:val="00DE4D69"/>
    <w:rsid w:val="00DE6F34"/>
    <w:rsid w:val="00DF0053"/>
    <w:rsid w:val="00DF3EBB"/>
    <w:rsid w:val="00DF40FF"/>
    <w:rsid w:val="00E01350"/>
    <w:rsid w:val="00E0170D"/>
    <w:rsid w:val="00E03D20"/>
    <w:rsid w:val="00E0755F"/>
    <w:rsid w:val="00E11C3C"/>
    <w:rsid w:val="00E1276B"/>
    <w:rsid w:val="00E134D0"/>
    <w:rsid w:val="00E153A4"/>
    <w:rsid w:val="00E17412"/>
    <w:rsid w:val="00E1746F"/>
    <w:rsid w:val="00E203B0"/>
    <w:rsid w:val="00E30F21"/>
    <w:rsid w:val="00E353EA"/>
    <w:rsid w:val="00E46649"/>
    <w:rsid w:val="00E4769C"/>
    <w:rsid w:val="00E53CE8"/>
    <w:rsid w:val="00E54000"/>
    <w:rsid w:val="00E551AB"/>
    <w:rsid w:val="00E57CDC"/>
    <w:rsid w:val="00E64F0D"/>
    <w:rsid w:val="00E76052"/>
    <w:rsid w:val="00E76865"/>
    <w:rsid w:val="00E82A18"/>
    <w:rsid w:val="00E8407D"/>
    <w:rsid w:val="00E85D1A"/>
    <w:rsid w:val="00E91DF8"/>
    <w:rsid w:val="00E94C78"/>
    <w:rsid w:val="00E95879"/>
    <w:rsid w:val="00E97651"/>
    <w:rsid w:val="00EA181E"/>
    <w:rsid w:val="00EA2B5C"/>
    <w:rsid w:val="00EA6B9A"/>
    <w:rsid w:val="00EB74A2"/>
    <w:rsid w:val="00EC051A"/>
    <w:rsid w:val="00EC7C3B"/>
    <w:rsid w:val="00ED073F"/>
    <w:rsid w:val="00ED39EC"/>
    <w:rsid w:val="00EE156E"/>
    <w:rsid w:val="00EE4876"/>
    <w:rsid w:val="00EE7886"/>
    <w:rsid w:val="00EF5013"/>
    <w:rsid w:val="00F034F4"/>
    <w:rsid w:val="00F06036"/>
    <w:rsid w:val="00F10C04"/>
    <w:rsid w:val="00F2740C"/>
    <w:rsid w:val="00F27BD5"/>
    <w:rsid w:val="00F27D0D"/>
    <w:rsid w:val="00F32C3B"/>
    <w:rsid w:val="00F332D5"/>
    <w:rsid w:val="00F4297D"/>
    <w:rsid w:val="00F44FFA"/>
    <w:rsid w:val="00F46FA3"/>
    <w:rsid w:val="00F767CD"/>
    <w:rsid w:val="00F809BD"/>
    <w:rsid w:val="00F90D3D"/>
    <w:rsid w:val="00F95902"/>
    <w:rsid w:val="00FA2227"/>
    <w:rsid w:val="00FA2945"/>
    <w:rsid w:val="00FC43D2"/>
    <w:rsid w:val="00FC5B0C"/>
    <w:rsid w:val="00FC7079"/>
    <w:rsid w:val="00FE49DC"/>
    <w:rsid w:val="00FF0547"/>
    <w:rsid w:val="00FF2A6D"/>
    <w:rsid w:val="00FF7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76DC0-8CB8-4156-86F6-6A6BD9E2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19C"/>
    <w:rPr>
      <w:sz w:val="24"/>
      <w:szCs w:val="24"/>
    </w:rPr>
  </w:style>
  <w:style w:type="paragraph" w:styleId="Titolo1">
    <w:name w:val="heading 1"/>
    <w:basedOn w:val="Normale"/>
    <w:link w:val="Titolo1Carattere"/>
    <w:uiPriority w:val="9"/>
    <w:qFormat/>
    <w:rsid w:val="0089410A"/>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16A93"/>
    <w:pPr>
      <w:spacing w:before="100" w:beforeAutospacing="1" w:after="100" w:afterAutospacing="1"/>
    </w:pPr>
  </w:style>
  <w:style w:type="paragraph" w:styleId="Intestazione">
    <w:name w:val="header"/>
    <w:basedOn w:val="Normale"/>
    <w:rsid w:val="00DD0CDA"/>
    <w:pPr>
      <w:tabs>
        <w:tab w:val="center" w:pos="4819"/>
        <w:tab w:val="right" w:pos="9638"/>
      </w:tabs>
    </w:pPr>
  </w:style>
  <w:style w:type="paragraph" w:styleId="Pidipagina">
    <w:name w:val="footer"/>
    <w:basedOn w:val="Normale"/>
    <w:link w:val="PidipaginaCarattere"/>
    <w:uiPriority w:val="99"/>
    <w:rsid w:val="00DD0CDA"/>
    <w:pPr>
      <w:tabs>
        <w:tab w:val="center" w:pos="4819"/>
        <w:tab w:val="right" w:pos="9638"/>
      </w:tabs>
    </w:pPr>
  </w:style>
  <w:style w:type="paragraph" w:styleId="Didascalia">
    <w:name w:val="caption"/>
    <w:basedOn w:val="Normale"/>
    <w:next w:val="Normale"/>
    <w:qFormat/>
    <w:rsid w:val="00DD0CDA"/>
    <w:pPr>
      <w:jc w:val="center"/>
    </w:pPr>
    <w:rPr>
      <w:b/>
      <w:sz w:val="20"/>
      <w:szCs w:val="20"/>
    </w:rPr>
  </w:style>
  <w:style w:type="character" w:styleId="Collegamentoipertestuale">
    <w:name w:val="Hyperlink"/>
    <w:rsid w:val="0073327F"/>
    <w:rPr>
      <w:color w:val="0000FF"/>
      <w:u w:val="single"/>
    </w:rPr>
  </w:style>
  <w:style w:type="paragraph" w:styleId="Testofumetto">
    <w:name w:val="Balloon Text"/>
    <w:basedOn w:val="Normale"/>
    <w:link w:val="TestofumettoCarattere"/>
    <w:uiPriority w:val="99"/>
    <w:semiHidden/>
    <w:rsid w:val="008D0852"/>
    <w:rPr>
      <w:rFonts w:ascii="Tahoma" w:hAnsi="Tahoma" w:cs="Tahoma"/>
      <w:sz w:val="16"/>
      <w:szCs w:val="16"/>
    </w:rPr>
  </w:style>
  <w:style w:type="table" w:styleId="Grigliatabella">
    <w:name w:val="Table Grid"/>
    <w:basedOn w:val="Tabellanormale"/>
    <w:uiPriority w:val="39"/>
    <w:rsid w:val="00EE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6CA"/>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basedOn w:val="Carpredefinitoparagrafo"/>
    <w:link w:val="Pidipagina"/>
    <w:uiPriority w:val="99"/>
    <w:rsid w:val="004F3E7E"/>
    <w:rPr>
      <w:sz w:val="24"/>
      <w:szCs w:val="24"/>
    </w:rPr>
  </w:style>
  <w:style w:type="character" w:styleId="Enfasigrassetto">
    <w:name w:val="Strong"/>
    <w:basedOn w:val="Carpredefinitoparagrafo"/>
    <w:uiPriority w:val="22"/>
    <w:qFormat/>
    <w:rsid w:val="00052C59"/>
    <w:rPr>
      <w:b/>
      <w:bCs/>
    </w:rPr>
  </w:style>
  <w:style w:type="paragraph" w:styleId="Paragrafoelenco">
    <w:name w:val="List Paragraph"/>
    <w:basedOn w:val="Normale"/>
    <w:uiPriority w:val="34"/>
    <w:qFormat/>
    <w:rsid w:val="00921013"/>
    <w:pPr>
      <w:ind w:left="720"/>
      <w:contextualSpacing/>
    </w:pPr>
  </w:style>
  <w:style w:type="paragraph" w:customStyle="1" w:styleId="articolo">
    <w:name w:val="articolo"/>
    <w:basedOn w:val="Normale"/>
    <w:rsid w:val="006F7EF9"/>
    <w:pPr>
      <w:pBdr>
        <w:bottom w:val="inset" w:sz="6" w:space="1" w:color="C0C0C0"/>
        <w:right w:val="inset" w:sz="6" w:space="1" w:color="C0C0C0"/>
      </w:pBdr>
      <w:shd w:val="clear" w:color="auto" w:fill="F5F5F5"/>
      <w:spacing w:before="100" w:after="100"/>
      <w:jc w:val="both"/>
    </w:pPr>
    <w:rPr>
      <w:rFonts w:ascii="Verdana" w:hAnsi="Verdana"/>
      <w:color w:val="000000"/>
      <w:sz w:val="20"/>
      <w:szCs w:val="20"/>
    </w:rPr>
  </w:style>
  <w:style w:type="paragraph" w:customStyle="1" w:styleId="intestazione0">
    <w:name w:val="intestazione"/>
    <w:basedOn w:val="Normale"/>
    <w:rsid w:val="006F7EF9"/>
    <w:pPr>
      <w:pBdr>
        <w:bottom w:val="inset" w:sz="6" w:space="2" w:color="FFA500"/>
        <w:right w:val="inset" w:sz="6" w:space="2" w:color="FFA500"/>
      </w:pBdr>
      <w:shd w:val="clear" w:color="auto" w:fill="FFDEAD"/>
      <w:spacing w:after="225"/>
      <w:jc w:val="both"/>
    </w:pPr>
    <w:rPr>
      <w:rFonts w:ascii="Verdana" w:hAnsi="Verdana"/>
      <w:b/>
      <w:bCs/>
      <w:color w:val="000000"/>
      <w:sz w:val="20"/>
      <w:szCs w:val="20"/>
    </w:rPr>
  </w:style>
  <w:style w:type="character" w:customStyle="1" w:styleId="titolodoc1">
    <w:name w:val="titolodoc1"/>
    <w:basedOn w:val="Carpredefinitoparagrafo"/>
    <w:rsid w:val="006F7EF9"/>
    <w:rPr>
      <w:b w:val="0"/>
      <w:bCs w:val="0"/>
      <w:i/>
      <w:iCs/>
    </w:rPr>
  </w:style>
  <w:style w:type="character" w:customStyle="1" w:styleId="gazzetta1">
    <w:name w:val="gazzetta1"/>
    <w:basedOn w:val="Carpredefinitoparagrafo"/>
    <w:rsid w:val="006F7EF9"/>
    <w:rPr>
      <w:b w:val="0"/>
      <w:bCs w:val="0"/>
      <w:i w:val="0"/>
      <w:iCs w:val="0"/>
    </w:rPr>
  </w:style>
  <w:style w:type="character" w:customStyle="1" w:styleId="Titolo1Carattere">
    <w:name w:val="Titolo 1 Carattere"/>
    <w:basedOn w:val="Carpredefinitoparagrafo"/>
    <w:link w:val="Titolo1"/>
    <w:uiPriority w:val="9"/>
    <w:rsid w:val="0089410A"/>
    <w:rPr>
      <w:b/>
      <w:bCs/>
      <w:kern w:val="36"/>
      <w:sz w:val="48"/>
      <w:szCs w:val="48"/>
    </w:rPr>
  </w:style>
  <w:style w:type="character" w:customStyle="1" w:styleId="TestofumettoCarattere">
    <w:name w:val="Testo fumetto Carattere"/>
    <w:basedOn w:val="Carpredefinitoparagrafo"/>
    <w:link w:val="Testofumetto"/>
    <w:uiPriority w:val="99"/>
    <w:semiHidden/>
    <w:rsid w:val="001A2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947">
      <w:bodyDiv w:val="1"/>
      <w:marLeft w:val="0"/>
      <w:marRight w:val="0"/>
      <w:marTop w:val="0"/>
      <w:marBottom w:val="0"/>
      <w:divBdr>
        <w:top w:val="none" w:sz="0" w:space="0" w:color="auto"/>
        <w:left w:val="none" w:sz="0" w:space="0" w:color="auto"/>
        <w:bottom w:val="none" w:sz="0" w:space="0" w:color="auto"/>
        <w:right w:val="none" w:sz="0" w:space="0" w:color="auto"/>
      </w:divBdr>
    </w:div>
    <w:div w:id="225378458">
      <w:bodyDiv w:val="1"/>
      <w:marLeft w:val="0"/>
      <w:marRight w:val="0"/>
      <w:marTop w:val="0"/>
      <w:marBottom w:val="0"/>
      <w:divBdr>
        <w:top w:val="none" w:sz="0" w:space="0" w:color="auto"/>
        <w:left w:val="none" w:sz="0" w:space="0" w:color="auto"/>
        <w:bottom w:val="none" w:sz="0" w:space="0" w:color="auto"/>
        <w:right w:val="none" w:sz="0" w:space="0" w:color="auto"/>
      </w:divBdr>
      <w:divsChild>
        <w:div w:id="1714229967">
          <w:marLeft w:val="0"/>
          <w:marRight w:val="0"/>
          <w:marTop w:val="0"/>
          <w:marBottom w:val="0"/>
          <w:divBdr>
            <w:top w:val="none" w:sz="0" w:space="0" w:color="auto"/>
            <w:left w:val="none" w:sz="0" w:space="0" w:color="auto"/>
            <w:bottom w:val="none" w:sz="0" w:space="0" w:color="auto"/>
            <w:right w:val="none" w:sz="0" w:space="0" w:color="auto"/>
          </w:divBdr>
        </w:div>
        <w:div w:id="317154954">
          <w:marLeft w:val="0"/>
          <w:marRight w:val="0"/>
          <w:marTop w:val="0"/>
          <w:marBottom w:val="0"/>
          <w:divBdr>
            <w:top w:val="none" w:sz="0" w:space="0" w:color="auto"/>
            <w:left w:val="none" w:sz="0" w:space="0" w:color="auto"/>
            <w:bottom w:val="none" w:sz="0" w:space="0" w:color="auto"/>
            <w:right w:val="none" w:sz="0" w:space="0" w:color="auto"/>
          </w:divBdr>
        </w:div>
        <w:div w:id="1566604654">
          <w:marLeft w:val="0"/>
          <w:marRight w:val="0"/>
          <w:marTop w:val="0"/>
          <w:marBottom w:val="0"/>
          <w:divBdr>
            <w:top w:val="none" w:sz="0" w:space="0" w:color="auto"/>
            <w:left w:val="none" w:sz="0" w:space="0" w:color="auto"/>
            <w:bottom w:val="none" w:sz="0" w:space="0" w:color="auto"/>
            <w:right w:val="none" w:sz="0" w:space="0" w:color="auto"/>
          </w:divBdr>
        </w:div>
        <w:div w:id="53700143">
          <w:marLeft w:val="0"/>
          <w:marRight w:val="0"/>
          <w:marTop w:val="0"/>
          <w:marBottom w:val="0"/>
          <w:divBdr>
            <w:top w:val="none" w:sz="0" w:space="0" w:color="auto"/>
            <w:left w:val="none" w:sz="0" w:space="0" w:color="auto"/>
            <w:bottom w:val="none" w:sz="0" w:space="0" w:color="auto"/>
            <w:right w:val="none" w:sz="0" w:space="0" w:color="auto"/>
          </w:divBdr>
        </w:div>
        <w:div w:id="793137425">
          <w:marLeft w:val="0"/>
          <w:marRight w:val="0"/>
          <w:marTop w:val="0"/>
          <w:marBottom w:val="0"/>
          <w:divBdr>
            <w:top w:val="none" w:sz="0" w:space="0" w:color="auto"/>
            <w:left w:val="none" w:sz="0" w:space="0" w:color="auto"/>
            <w:bottom w:val="none" w:sz="0" w:space="0" w:color="auto"/>
            <w:right w:val="none" w:sz="0" w:space="0" w:color="auto"/>
          </w:divBdr>
        </w:div>
      </w:divsChild>
    </w:div>
    <w:div w:id="316228034">
      <w:bodyDiv w:val="1"/>
      <w:marLeft w:val="0"/>
      <w:marRight w:val="0"/>
      <w:marTop w:val="0"/>
      <w:marBottom w:val="0"/>
      <w:divBdr>
        <w:top w:val="none" w:sz="0" w:space="0" w:color="auto"/>
        <w:left w:val="none" w:sz="0" w:space="0" w:color="auto"/>
        <w:bottom w:val="none" w:sz="0" w:space="0" w:color="auto"/>
        <w:right w:val="none" w:sz="0" w:space="0" w:color="auto"/>
      </w:divBdr>
    </w:div>
    <w:div w:id="488129974">
      <w:bodyDiv w:val="1"/>
      <w:marLeft w:val="0"/>
      <w:marRight w:val="0"/>
      <w:marTop w:val="0"/>
      <w:marBottom w:val="0"/>
      <w:divBdr>
        <w:top w:val="none" w:sz="0" w:space="0" w:color="auto"/>
        <w:left w:val="none" w:sz="0" w:space="0" w:color="auto"/>
        <w:bottom w:val="none" w:sz="0" w:space="0" w:color="auto"/>
        <w:right w:val="none" w:sz="0" w:space="0" w:color="auto"/>
      </w:divBdr>
    </w:div>
    <w:div w:id="666976546">
      <w:bodyDiv w:val="1"/>
      <w:marLeft w:val="0"/>
      <w:marRight w:val="0"/>
      <w:marTop w:val="0"/>
      <w:marBottom w:val="0"/>
      <w:divBdr>
        <w:top w:val="none" w:sz="0" w:space="0" w:color="auto"/>
        <w:left w:val="none" w:sz="0" w:space="0" w:color="auto"/>
        <w:bottom w:val="none" w:sz="0" w:space="0" w:color="auto"/>
        <w:right w:val="none" w:sz="0" w:space="0" w:color="auto"/>
      </w:divBdr>
      <w:divsChild>
        <w:div w:id="1574468769">
          <w:marLeft w:val="0"/>
          <w:marRight w:val="0"/>
          <w:marTop w:val="0"/>
          <w:marBottom w:val="75"/>
          <w:divBdr>
            <w:top w:val="none" w:sz="0" w:space="0" w:color="auto"/>
            <w:left w:val="none" w:sz="0" w:space="0" w:color="auto"/>
            <w:bottom w:val="none" w:sz="0" w:space="0" w:color="auto"/>
            <w:right w:val="none" w:sz="0" w:space="0" w:color="auto"/>
          </w:divBdr>
        </w:div>
        <w:div w:id="1427919736">
          <w:marLeft w:val="0"/>
          <w:marRight w:val="0"/>
          <w:marTop w:val="0"/>
          <w:marBottom w:val="75"/>
          <w:divBdr>
            <w:top w:val="none" w:sz="0" w:space="0" w:color="auto"/>
            <w:left w:val="none" w:sz="0" w:space="0" w:color="auto"/>
            <w:bottom w:val="none" w:sz="0" w:space="0" w:color="auto"/>
            <w:right w:val="none" w:sz="0" w:space="0" w:color="auto"/>
          </w:divBdr>
        </w:div>
        <w:div w:id="924610604">
          <w:marLeft w:val="0"/>
          <w:marRight w:val="0"/>
          <w:marTop w:val="0"/>
          <w:marBottom w:val="75"/>
          <w:divBdr>
            <w:top w:val="none" w:sz="0" w:space="0" w:color="auto"/>
            <w:left w:val="none" w:sz="0" w:space="0" w:color="auto"/>
            <w:bottom w:val="none" w:sz="0" w:space="0" w:color="auto"/>
            <w:right w:val="none" w:sz="0" w:space="0" w:color="auto"/>
          </w:divBdr>
        </w:div>
        <w:div w:id="2002999752">
          <w:marLeft w:val="0"/>
          <w:marRight w:val="0"/>
          <w:marTop w:val="0"/>
          <w:marBottom w:val="75"/>
          <w:divBdr>
            <w:top w:val="none" w:sz="0" w:space="0" w:color="auto"/>
            <w:left w:val="none" w:sz="0" w:space="0" w:color="auto"/>
            <w:bottom w:val="none" w:sz="0" w:space="0" w:color="auto"/>
            <w:right w:val="none" w:sz="0" w:space="0" w:color="auto"/>
          </w:divBdr>
        </w:div>
        <w:div w:id="1752308122">
          <w:marLeft w:val="0"/>
          <w:marRight w:val="0"/>
          <w:marTop w:val="0"/>
          <w:marBottom w:val="75"/>
          <w:divBdr>
            <w:top w:val="none" w:sz="0" w:space="0" w:color="auto"/>
            <w:left w:val="none" w:sz="0" w:space="0" w:color="auto"/>
            <w:bottom w:val="none" w:sz="0" w:space="0" w:color="auto"/>
            <w:right w:val="none" w:sz="0" w:space="0" w:color="auto"/>
          </w:divBdr>
        </w:div>
      </w:divsChild>
    </w:div>
    <w:div w:id="756366608">
      <w:bodyDiv w:val="1"/>
      <w:marLeft w:val="0"/>
      <w:marRight w:val="0"/>
      <w:marTop w:val="0"/>
      <w:marBottom w:val="0"/>
      <w:divBdr>
        <w:top w:val="none" w:sz="0" w:space="0" w:color="auto"/>
        <w:left w:val="none" w:sz="0" w:space="0" w:color="auto"/>
        <w:bottom w:val="none" w:sz="0" w:space="0" w:color="auto"/>
        <w:right w:val="none" w:sz="0" w:space="0" w:color="auto"/>
      </w:divBdr>
    </w:div>
    <w:div w:id="912088130">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 w:id="1075393624">
      <w:bodyDiv w:val="1"/>
      <w:marLeft w:val="0"/>
      <w:marRight w:val="0"/>
      <w:marTop w:val="0"/>
      <w:marBottom w:val="0"/>
      <w:divBdr>
        <w:top w:val="none" w:sz="0" w:space="0" w:color="auto"/>
        <w:left w:val="none" w:sz="0" w:space="0" w:color="auto"/>
        <w:bottom w:val="none" w:sz="0" w:space="0" w:color="auto"/>
        <w:right w:val="none" w:sz="0" w:space="0" w:color="auto"/>
      </w:divBdr>
    </w:div>
    <w:div w:id="1104813392">
      <w:bodyDiv w:val="1"/>
      <w:marLeft w:val="0"/>
      <w:marRight w:val="0"/>
      <w:marTop w:val="0"/>
      <w:marBottom w:val="0"/>
      <w:divBdr>
        <w:top w:val="none" w:sz="0" w:space="0" w:color="auto"/>
        <w:left w:val="none" w:sz="0" w:space="0" w:color="auto"/>
        <w:bottom w:val="none" w:sz="0" w:space="0" w:color="auto"/>
        <w:right w:val="none" w:sz="0" w:space="0" w:color="auto"/>
      </w:divBdr>
    </w:div>
    <w:div w:id="1290864849">
      <w:bodyDiv w:val="1"/>
      <w:marLeft w:val="0"/>
      <w:marRight w:val="0"/>
      <w:marTop w:val="0"/>
      <w:marBottom w:val="0"/>
      <w:divBdr>
        <w:top w:val="none" w:sz="0" w:space="0" w:color="auto"/>
        <w:left w:val="none" w:sz="0" w:space="0" w:color="auto"/>
        <w:bottom w:val="none" w:sz="0" w:space="0" w:color="auto"/>
        <w:right w:val="none" w:sz="0" w:space="0" w:color="auto"/>
      </w:divBdr>
    </w:div>
    <w:div w:id="1490247996">
      <w:bodyDiv w:val="1"/>
      <w:marLeft w:val="0"/>
      <w:marRight w:val="0"/>
      <w:marTop w:val="0"/>
      <w:marBottom w:val="0"/>
      <w:divBdr>
        <w:top w:val="none" w:sz="0" w:space="0" w:color="auto"/>
        <w:left w:val="none" w:sz="0" w:space="0" w:color="auto"/>
        <w:bottom w:val="none" w:sz="0" w:space="0" w:color="auto"/>
        <w:right w:val="none" w:sz="0" w:space="0" w:color="auto"/>
      </w:divBdr>
    </w:div>
    <w:div w:id="1719282359">
      <w:bodyDiv w:val="1"/>
      <w:marLeft w:val="0"/>
      <w:marRight w:val="0"/>
      <w:marTop w:val="0"/>
      <w:marBottom w:val="0"/>
      <w:divBdr>
        <w:top w:val="none" w:sz="0" w:space="0" w:color="auto"/>
        <w:left w:val="none" w:sz="0" w:space="0" w:color="auto"/>
        <w:bottom w:val="none" w:sz="0" w:space="0" w:color="auto"/>
        <w:right w:val="none" w:sz="0" w:space="0" w:color="auto"/>
      </w:divBdr>
      <w:divsChild>
        <w:div w:id="2059350712">
          <w:marLeft w:val="0"/>
          <w:marRight w:val="0"/>
          <w:marTop w:val="0"/>
          <w:marBottom w:val="75"/>
          <w:divBdr>
            <w:top w:val="none" w:sz="0" w:space="0" w:color="auto"/>
            <w:left w:val="none" w:sz="0" w:space="0" w:color="auto"/>
            <w:bottom w:val="none" w:sz="0" w:space="0" w:color="auto"/>
            <w:right w:val="none" w:sz="0" w:space="0" w:color="auto"/>
          </w:divBdr>
        </w:div>
        <w:div w:id="1295481810">
          <w:marLeft w:val="0"/>
          <w:marRight w:val="0"/>
          <w:marTop w:val="0"/>
          <w:marBottom w:val="75"/>
          <w:divBdr>
            <w:top w:val="none" w:sz="0" w:space="0" w:color="auto"/>
            <w:left w:val="none" w:sz="0" w:space="0" w:color="auto"/>
            <w:bottom w:val="none" w:sz="0" w:space="0" w:color="auto"/>
            <w:right w:val="none" w:sz="0" w:space="0" w:color="auto"/>
          </w:divBdr>
        </w:div>
        <w:div w:id="1662465768">
          <w:marLeft w:val="0"/>
          <w:marRight w:val="0"/>
          <w:marTop w:val="0"/>
          <w:marBottom w:val="75"/>
          <w:divBdr>
            <w:top w:val="none" w:sz="0" w:space="0" w:color="auto"/>
            <w:left w:val="none" w:sz="0" w:space="0" w:color="auto"/>
            <w:bottom w:val="none" w:sz="0" w:space="0" w:color="auto"/>
            <w:right w:val="none" w:sz="0" w:space="0" w:color="auto"/>
          </w:divBdr>
        </w:div>
        <w:div w:id="1842963632">
          <w:marLeft w:val="0"/>
          <w:marRight w:val="0"/>
          <w:marTop w:val="0"/>
          <w:marBottom w:val="75"/>
          <w:divBdr>
            <w:top w:val="none" w:sz="0" w:space="0" w:color="auto"/>
            <w:left w:val="none" w:sz="0" w:space="0" w:color="auto"/>
            <w:bottom w:val="none" w:sz="0" w:space="0" w:color="auto"/>
            <w:right w:val="none" w:sz="0" w:space="0" w:color="auto"/>
          </w:divBdr>
        </w:div>
      </w:divsChild>
    </w:div>
    <w:div w:id="19705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Alla Delegata Sindacale Flc CGIL</vt:lpstr>
    </vt:vector>
  </TitlesOfParts>
  <Company>company</Company>
  <LinksUpToDate>false</LinksUpToDate>
  <CharactersWithSpaces>4646</CharactersWithSpaces>
  <SharedDoc>false</SharedDoc>
  <HLinks>
    <vt:vector size="6" baseType="variant">
      <vt:variant>
        <vt:i4>327735</vt:i4>
      </vt:variant>
      <vt:variant>
        <vt:i4>0</vt:i4>
      </vt:variant>
      <vt:variant>
        <vt:i4>0</vt:i4>
      </vt:variant>
      <vt:variant>
        <vt:i4>5</vt:i4>
      </vt:variant>
      <vt:variant>
        <vt:lpwstr>mailto:meic893003@istruzione.it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Delegata Sindacale Flc CGIL</dc:title>
  <dc:subject/>
  <dc:creator>sabato</dc:creator>
  <cp:keywords/>
  <cp:lastModifiedBy>Utente-PC</cp:lastModifiedBy>
  <cp:revision>3</cp:revision>
  <cp:lastPrinted>2016-04-18T05:52:00Z</cp:lastPrinted>
  <dcterms:created xsi:type="dcterms:W3CDTF">2019-11-29T09:27:00Z</dcterms:created>
  <dcterms:modified xsi:type="dcterms:W3CDTF">2020-12-01T08:31:00Z</dcterms:modified>
</cp:coreProperties>
</file>